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F56F3" w14:textId="4FAB6D35" w:rsidR="00170D31" w:rsidRDefault="00170D31" w:rsidP="003F2064">
      <w:pPr>
        <w:pStyle w:val="Heading1"/>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170D31">
        <w:rPr>
          <w:rFonts w:ascii="Times New Roman" w:hAnsi="Times New Roman"/>
          <w:b w:val="0"/>
          <w:noProof/>
          <w:color w:val="auto"/>
          <w:sz w:val="24"/>
        </w:rPr>
        <mc:AlternateContent>
          <mc:Choice Requires="wpg">
            <w:drawing>
              <wp:anchor distT="0" distB="0" distL="114300" distR="114300" simplePos="0" relativeHeight="251664384" behindDoc="0" locked="0" layoutInCell="1" allowOverlap="1" wp14:anchorId="7E895913" wp14:editId="54204A3F">
                <wp:simplePos x="0" y="0"/>
                <wp:positionH relativeFrom="column">
                  <wp:posOffset>165735</wp:posOffset>
                </wp:positionH>
                <wp:positionV relativeFrom="paragraph">
                  <wp:posOffset>80010</wp:posOffset>
                </wp:positionV>
                <wp:extent cx="1972945" cy="1283335"/>
                <wp:effectExtent l="0" t="1270" r="3175" b="1270"/>
                <wp:wrapNone/>
                <wp:docPr id="214503403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2945" cy="1283335"/>
                          <a:chOff x="1054768" y="1095194"/>
                          <a:chExt cx="19731" cy="12833"/>
                        </a:xfrm>
                      </wpg:grpSpPr>
                      <wps:wsp>
                        <wps:cNvPr id="151690521" name="Text Box 3"/>
                        <wps:cNvSpPr txBox="1">
                          <a:spLocks noChangeArrowheads="1"/>
                        </wps:cNvSpPr>
                        <wps:spPr bwMode="auto">
                          <a:xfrm>
                            <a:off x="1054768" y="1095194"/>
                            <a:ext cx="19732" cy="12834"/>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85F6B7E" w14:textId="77777777" w:rsidR="00170D31" w:rsidRDefault="00170D31" w:rsidP="00170D31"/>
                          </w:txbxContent>
                        </wps:txbx>
                        <wps:bodyPr rot="0" vert="horz" wrap="square" lIns="36576" tIns="36576" rIns="36576" bIns="36576" anchor="t" anchorCtr="0" upright="1">
                          <a:noAutofit/>
                        </wps:bodyPr>
                      </wps:wsp>
                      <pic:pic xmlns:pic="http://schemas.openxmlformats.org/drawingml/2006/picture">
                        <pic:nvPicPr>
                          <pic:cNvPr id="751664029"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56462" y="1097194"/>
                            <a:ext cx="15494" cy="9426"/>
                          </a:xfrm>
                          <a:prstGeom prst="rect">
                            <a:avLst/>
                          </a:prstGeom>
                          <a:noFill/>
                          <a:ln w="38100">
                            <a:solidFill>
                              <a:srgbClr val="80808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E895913" id="Group 2" o:spid="_x0000_s1026" style="position:absolute;left:0;text-align:left;margin-left:13.05pt;margin-top:6.3pt;width:155.35pt;height:101.05pt;z-index:251664384" coordorigin="10547,10951" coordsize="197,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">
                <v:shapetype id="_x0000_t202" coordsize="21600,21600" o:spt="202" path="m,l,21600r21600,l21600,xe">
                  <v:stroke joinstyle="miter"/>
                  <v:path gradientshapeok="t" o:connecttype="rect"/>
                </v:shapetype>
                <v:shape id="Text Box 3" o:spid="_x0000_s1027" type="#_x0000_t202" style="position:absolute;left:10547;top:10951;width:198;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" stroked="f" strokecolor="black [0]" strokeweight="2pt">
                  <v:shadow color="black [0]"/>
                  <v:textbox inset="2.88pt,2.88pt,2.88pt,2.88pt">
                    <w:txbxContent>
                      <w:p w14:paraId="085F6B7E" w14:textId="77777777" w:rsidR="00170D31" w:rsidRDefault="00170D31" w:rsidP="00170D3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0564;top:10971;width:15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" fillcolor="#5b9bd5" stroked="t" strokecolor="gray" strokeweight="3pt">
                  <v:imagedata r:id="rId12" o:title=""/>
                  <v:shadow color="black [0]"/>
                </v:shape>
              </v:group>
            </w:pict>
          </mc:Fallback>
        </mc:AlternateContent>
      </w:r>
      <w:r>
        <w:rPr>
          <w:noProof/>
        </w:rPr>
        <mc:AlternateContent>
          <mc:Choice Requires="wps">
            <w:drawing>
              <wp:anchor distT="0" distB="0" distL="114300" distR="114300" simplePos="0" relativeHeight="251662336" behindDoc="0" locked="0" layoutInCell="1" allowOverlap="1" wp14:anchorId="7B205753" wp14:editId="21BEC777">
                <wp:simplePos x="0" y="0"/>
                <wp:positionH relativeFrom="column">
                  <wp:posOffset>118110</wp:posOffset>
                </wp:positionH>
                <wp:positionV relativeFrom="paragraph">
                  <wp:posOffset>3280410</wp:posOffset>
                </wp:positionV>
                <wp:extent cx="3238500" cy="2105025"/>
                <wp:effectExtent l="19050" t="19050" r="38100" b="4762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105025"/>
                        </a:xfrm>
                        <a:prstGeom prst="rect">
                          <a:avLst/>
                        </a:prstGeom>
                        <a:solidFill>
                          <a:srgbClr val="FFFFFF"/>
                        </a:solidFill>
                        <a:ln w="63500">
                          <a:solidFill>
                            <a:srgbClr val="80808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CFE58DA"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color w:val="009900"/>
                                <w:sz w:val="22"/>
                                <w:szCs w:val="22"/>
                              </w:rPr>
                              <w:t>N</w:t>
                            </w:r>
                            <w:r>
                              <w:rPr>
                                <w:rFonts w:ascii="Bradley Hand ITC" w:hAnsi="Bradley Hand ITC"/>
                                <w:b/>
                                <w:bCs/>
                                <w:sz w:val="22"/>
                                <w:szCs w:val="22"/>
                              </w:rPr>
                              <w:t>etherton Park- ’foundations to flourish’.</w:t>
                            </w:r>
                          </w:p>
                          <w:p w14:paraId="14A36DC0"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sz w:val="22"/>
                                <w:szCs w:val="22"/>
                              </w:rPr>
                              <w:t xml:space="preserve">High quality learning through </w:t>
                            </w:r>
                            <w:r>
                              <w:rPr>
                                <w:rFonts w:ascii="Bradley Hand ITC" w:hAnsi="Bradley Hand ITC"/>
                                <w:b/>
                                <w:bCs/>
                                <w:color w:val="009900"/>
                                <w:sz w:val="22"/>
                                <w:szCs w:val="22"/>
                              </w:rPr>
                              <w:t>P</w:t>
                            </w:r>
                            <w:r>
                              <w:rPr>
                                <w:rFonts w:ascii="Bradley Hand ITC" w:hAnsi="Bradley Hand ITC"/>
                                <w:b/>
                                <w:bCs/>
                                <w:sz w:val="22"/>
                                <w:szCs w:val="22"/>
                              </w:rPr>
                              <w:t>lay.</w:t>
                            </w:r>
                          </w:p>
                          <w:p w14:paraId="5CB62E53"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sz w:val="22"/>
                                <w:szCs w:val="22"/>
                              </w:rPr>
                              <w:t xml:space="preserve">Inspiring and </w:t>
                            </w:r>
                            <w:r>
                              <w:rPr>
                                <w:rFonts w:ascii="Bradley Hand ITC" w:hAnsi="Bradley Hand ITC"/>
                                <w:b/>
                                <w:bCs/>
                                <w:color w:val="009900"/>
                                <w:sz w:val="22"/>
                                <w:szCs w:val="22"/>
                              </w:rPr>
                              <w:t>N</w:t>
                            </w:r>
                            <w:r>
                              <w:rPr>
                                <w:rFonts w:ascii="Bradley Hand ITC" w:hAnsi="Bradley Hand ITC"/>
                                <w:b/>
                                <w:bCs/>
                                <w:sz w:val="22"/>
                                <w:szCs w:val="22"/>
                              </w:rPr>
                              <w:t>urturing children to become creative, confident and caring individuals.</w:t>
                            </w:r>
                          </w:p>
                          <w:p w14:paraId="541BFC3E"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color w:val="009900"/>
                                <w:sz w:val="22"/>
                                <w:szCs w:val="22"/>
                              </w:rPr>
                              <w:t>s</w:t>
                            </w:r>
                            <w:r>
                              <w:rPr>
                                <w:rFonts w:ascii="Bradley Hand ITC" w:hAnsi="Bradley Hand ITC"/>
                                <w:b/>
                                <w:bCs/>
                                <w:sz w:val="22"/>
                                <w:szCs w:val="22"/>
                              </w:rPr>
                              <w:t>upporting families and partnerships in an inclusive, safe and stimulating environment .</w:t>
                            </w:r>
                          </w:p>
                          <w:p w14:paraId="50A8CB69" w14:textId="77777777" w:rsidR="00170D31" w:rsidRDefault="00170D31" w:rsidP="00170D31">
                            <w:pPr>
                              <w:widowControl w:val="0"/>
                              <w:rPr>
                                <w:rFonts w:ascii="Bradley Hand ITC" w:hAnsi="Bradley Hand ITC"/>
                                <w:b/>
                                <w:bCs/>
                                <w:sz w:val="22"/>
                                <w:szCs w:val="22"/>
                              </w:rPr>
                            </w:pPr>
                            <w:r>
                              <w:rPr>
                                <w:rFonts w:ascii="Bradley Hand ITC" w:hAnsi="Bradley Hand ITC"/>
                                <w:b/>
                                <w:bCs/>
                                <w:sz w:val="22"/>
                                <w:szCs w:val="22"/>
                              </w:rPr>
                              <w:t> </w:t>
                            </w:r>
                          </w:p>
                          <w:p w14:paraId="769062C4" w14:textId="77777777" w:rsidR="00170D31" w:rsidRDefault="00170D31" w:rsidP="00170D31">
                            <w:pPr>
                              <w:widowControl w:val="0"/>
                              <w:rPr>
                                <w:rFonts w:ascii="Bradley Hand ITC" w:hAnsi="Bradley Hand ITC"/>
                                <w:b/>
                                <w:bCs/>
                                <w:sz w:val="22"/>
                                <w:szCs w:val="22"/>
                              </w:rPr>
                            </w:pPr>
                            <w:r>
                              <w:rPr>
                                <w:rFonts w:ascii="Bradley Hand ITC" w:hAnsi="Bradley Hand ITC"/>
                                <w:b/>
                                <w:bCs/>
                                <w:sz w:val="22"/>
                                <w:szCs w:val="22"/>
                              </w:rPr>
                              <w:t> </w:t>
                            </w:r>
                          </w:p>
                          <w:p w14:paraId="1C2A016D"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p w14:paraId="12856EC5"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p w14:paraId="23F72993"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7B205753" id="Text Box 11" o:spid="_x0000_s1029" type="#_x0000_t202" style="position:absolute;left:0;text-align:left;margin-left:9.3pt;margin-top:258.3pt;width:255pt;height:16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" strokecolor="gray" strokeweight="5pt">
                <v:shadow color="black [0]"/>
                <v:textbox inset="2.88pt,2.88pt,2.88pt,2.88pt">
                  <w:txbxContent>
                    <w:p w14:paraId="0CFE58DA"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color w:val="009900"/>
                          <w:sz w:val="22"/>
                          <w:szCs w:val="22"/>
                        </w:rPr>
                        <w:t>N</w:t>
                      </w:r>
                      <w:r>
                        <w:rPr>
                          <w:rFonts w:ascii="Bradley Hand ITC" w:hAnsi="Bradley Hand ITC"/>
                          <w:b/>
                          <w:bCs/>
                          <w:sz w:val="22"/>
                          <w:szCs w:val="22"/>
                        </w:rPr>
                        <w:t>etherton Park- ’foundations to flourish’.</w:t>
                      </w:r>
                    </w:p>
                    <w:p w14:paraId="14A36DC0"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sz w:val="22"/>
                          <w:szCs w:val="22"/>
                        </w:rPr>
                        <w:t xml:space="preserve">High quality learning through </w:t>
                      </w:r>
                      <w:r>
                        <w:rPr>
                          <w:rFonts w:ascii="Bradley Hand ITC" w:hAnsi="Bradley Hand ITC"/>
                          <w:b/>
                          <w:bCs/>
                          <w:color w:val="009900"/>
                          <w:sz w:val="22"/>
                          <w:szCs w:val="22"/>
                        </w:rPr>
                        <w:t>P</w:t>
                      </w:r>
                      <w:r>
                        <w:rPr>
                          <w:rFonts w:ascii="Bradley Hand ITC" w:hAnsi="Bradley Hand ITC"/>
                          <w:b/>
                          <w:bCs/>
                          <w:sz w:val="22"/>
                          <w:szCs w:val="22"/>
                        </w:rPr>
                        <w:t>lay.</w:t>
                      </w:r>
                    </w:p>
                    <w:p w14:paraId="5CB62E53"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sz w:val="22"/>
                          <w:szCs w:val="22"/>
                        </w:rPr>
                        <w:t xml:space="preserve">Inspiring and </w:t>
                      </w:r>
                      <w:r>
                        <w:rPr>
                          <w:rFonts w:ascii="Bradley Hand ITC" w:hAnsi="Bradley Hand ITC"/>
                          <w:b/>
                          <w:bCs/>
                          <w:color w:val="009900"/>
                          <w:sz w:val="22"/>
                          <w:szCs w:val="22"/>
                        </w:rPr>
                        <w:t>N</w:t>
                      </w:r>
                      <w:r>
                        <w:rPr>
                          <w:rFonts w:ascii="Bradley Hand ITC" w:hAnsi="Bradley Hand ITC"/>
                          <w:b/>
                          <w:bCs/>
                          <w:sz w:val="22"/>
                          <w:szCs w:val="22"/>
                        </w:rPr>
                        <w:t>urturing children to become creative, confident and caring individuals.</w:t>
                      </w:r>
                    </w:p>
                    <w:p w14:paraId="541BFC3E" w14:textId="77777777" w:rsidR="00170D31" w:rsidRDefault="00170D31" w:rsidP="00170D31">
                      <w:pPr>
                        <w:widowControl w:val="0"/>
                        <w:spacing w:line="360" w:lineRule="auto"/>
                        <w:rPr>
                          <w:rFonts w:ascii="Bradley Hand ITC" w:hAnsi="Bradley Hand ITC"/>
                          <w:b/>
                          <w:bCs/>
                          <w:sz w:val="22"/>
                          <w:szCs w:val="22"/>
                        </w:rPr>
                      </w:pPr>
                      <w:r>
                        <w:rPr>
                          <w:rFonts w:ascii="Bradley Hand ITC" w:hAnsi="Bradley Hand ITC"/>
                          <w:b/>
                          <w:bCs/>
                          <w:color w:val="009900"/>
                          <w:sz w:val="22"/>
                          <w:szCs w:val="22"/>
                        </w:rPr>
                        <w:t>s</w:t>
                      </w:r>
                      <w:r>
                        <w:rPr>
                          <w:rFonts w:ascii="Bradley Hand ITC" w:hAnsi="Bradley Hand ITC"/>
                          <w:b/>
                          <w:bCs/>
                          <w:sz w:val="22"/>
                          <w:szCs w:val="22"/>
                        </w:rPr>
                        <w:t>upporting families and partnerships in an inclusive, safe and stimulating environment .</w:t>
                      </w:r>
                    </w:p>
                    <w:p w14:paraId="50A8CB69" w14:textId="77777777" w:rsidR="00170D31" w:rsidRDefault="00170D31" w:rsidP="00170D31">
                      <w:pPr>
                        <w:widowControl w:val="0"/>
                        <w:rPr>
                          <w:rFonts w:ascii="Bradley Hand ITC" w:hAnsi="Bradley Hand ITC"/>
                          <w:b/>
                          <w:bCs/>
                          <w:sz w:val="22"/>
                          <w:szCs w:val="22"/>
                        </w:rPr>
                      </w:pPr>
                      <w:r>
                        <w:rPr>
                          <w:rFonts w:ascii="Bradley Hand ITC" w:hAnsi="Bradley Hand ITC"/>
                          <w:b/>
                          <w:bCs/>
                          <w:sz w:val="22"/>
                          <w:szCs w:val="22"/>
                        </w:rPr>
                        <w:t> </w:t>
                      </w:r>
                    </w:p>
                    <w:p w14:paraId="769062C4" w14:textId="77777777" w:rsidR="00170D31" w:rsidRDefault="00170D31" w:rsidP="00170D31">
                      <w:pPr>
                        <w:widowControl w:val="0"/>
                        <w:rPr>
                          <w:rFonts w:ascii="Bradley Hand ITC" w:hAnsi="Bradley Hand ITC"/>
                          <w:b/>
                          <w:bCs/>
                          <w:sz w:val="22"/>
                          <w:szCs w:val="22"/>
                        </w:rPr>
                      </w:pPr>
                      <w:r>
                        <w:rPr>
                          <w:rFonts w:ascii="Bradley Hand ITC" w:hAnsi="Bradley Hand ITC"/>
                          <w:b/>
                          <w:bCs/>
                          <w:sz w:val="22"/>
                          <w:szCs w:val="22"/>
                        </w:rPr>
                        <w:t> </w:t>
                      </w:r>
                    </w:p>
                    <w:p w14:paraId="1C2A016D"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p w14:paraId="12856EC5"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p w14:paraId="23F72993" w14:textId="77777777" w:rsidR="00170D31" w:rsidRDefault="00170D31" w:rsidP="00170D31">
                      <w:pPr>
                        <w:widowControl w:val="0"/>
                        <w:rPr>
                          <w:rFonts w:ascii="Bradley Hand ITC" w:hAnsi="Bradley Hand ITC"/>
                          <w:sz w:val="22"/>
                          <w:szCs w:val="22"/>
                        </w:rPr>
                      </w:pPr>
                      <w:r>
                        <w:rPr>
                          <w:rFonts w:ascii="Bradley Hand ITC" w:hAnsi="Bradley Hand ITC"/>
                          <w:sz w:val="22"/>
                          <w:szCs w:val="22"/>
                        </w:rPr>
                        <w:t> </w:t>
                      </w:r>
                    </w:p>
                  </w:txbxContent>
                </v:textbox>
              </v:shape>
            </w:pict>
          </mc:Fallback>
        </mc:AlternateContent>
      </w:r>
      <w:r>
        <w:rPr>
          <w:noProof/>
        </w:rPr>
        <mc:AlternateContent>
          <mc:Choice Requires="wpg">
            <w:drawing>
              <wp:anchor distT="0" distB="0" distL="114300" distR="114300" simplePos="0" relativeHeight="251661312" behindDoc="0" locked="0" layoutInCell="1" allowOverlap="1" wp14:anchorId="4F1261E4" wp14:editId="57A0962C">
                <wp:simplePos x="0" y="0"/>
                <wp:positionH relativeFrom="column">
                  <wp:posOffset>51447</wp:posOffset>
                </wp:positionH>
                <wp:positionV relativeFrom="paragraph">
                  <wp:posOffset>6233185</wp:posOffset>
                </wp:positionV>
                <wp:extent cx="6500495" cy="3533140"/>
                <wp:effectExtent l="19050" t="19050" r="33655" b="29210"/>
                <wp:wrapNone/>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0495" cy="3533140"/>
                          <a:chOff x="1069578" y="1118767"/>
                          <a:chExt cx="65010" cy="35147"/>
                        </a:xfrm>
                      </wpg:grpSpPr>
                      <wps:wsp>
                        <wps:cNvPr id="5" name="Text Box 6"/>
                        <wps:cNvSpPr txBox="1">
                          <a:spLocks noChangeArrowheads="1"/>
                        </wps:cNvSpPr>
                        <wps:spPr bwMode="auto">
                          <a:xfrm>
                            <a:off x="1069578" y="1118767"/>
                            <a:ext cx="65010" cy="35147"/>
                          </a:xfrm>
                          <a:prstGeom prst="rect">
                            <a:avLst/>
                          </a:prstGeom>
                          <a:solidFill>
                            <a:srgbClr val="FFFFFF"/>
                          </a:solidFill>
                          <a:ln w="57150" cmpd="thinThick">
                            <a:solidFill>
                              <a:srgbClr val="9E9E9E"/>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E195C24" w14:textId="77777777" w:rsidR="00170D31" w:rsidRDefault="00170D31" w:rsidP="00170D31">
                              <w:pPr>
                                <w:widowControl w:val="0"/>
                                <w:jc w:val="center"/>
                                <w:rPr>
                                  <w:b/>
                                  <w:bCs/>
                                  <w:sz w:val="72"/>
                                  <w:szCs w:val="72"/>
                                </w:rPr>
                              </w:pPr>
                              <w:r>
                                <w:rPr>
                                  <w:b/>
                                  <w:bCs/>
                                  <w:sz w:val="72"/>
                                  <w:szCs w:val="72"/>
                                </w:rPr>
                                <w:t>Netherton Park Nursery School</w:t>
                              </w:r>
                            </w:p>
                            <w:p w14:paraId="0DF0AD18" w14:textId="02790CCD" w:rsidR="00170D31" w:rsidRDefault="00170D31" w:rsidP="00170D31">
                              <w:pPr>
                                <w:widowControl w:val="0"/>
                                <w:jc w:val="center"/>
                                <w:rPr>
                                  <w:b/>
                                  <w:bCs/>
                                  <w:sz w:val="52"/>
                                  <w:szCs w:val="52"/>
                                </w:rPr>
                              </w:pPr>
                              <w:r>
                                <w:rPr>
                                  <w:b/>
                                  <w:bCs/>
                                  <w:color w:val="auto"/>
                                  <w:sz w:val="52"/>
                                  <w:szCs w:val="52"/>
                                </w:rPr>
                                <w:t xml:space="preserve">EYPP </w:t>
                              </w:r>
                              <w:r>
                                <w:rPr>
                                  <w:b/>
                                  <w:bCs/>
                                  <w:sz w:val="52"/>
                                  <w:szCs w:val="52"/>
                                </w:rPr>
                                <w:t>strategy statement</w:t>
                              </w:r>
                            </w:p>
                            <w:p w14:paraId="652D274A" w14:textId="0FA1F51B" w:rsidR="00170D31" w:rsidRDefault="00170D31" w:rsidP="00170D31">
                              <w:pPr>
                                <w:widowControl w:val="0"/>
                                <w:jc w:val="center"/>
                                <w:rPr>
                                  <w:b/>
                                  <w:bCs/>
                                  <w:color w:val="FF0000"/>
                                  <w:sz w:val="52"/>
                                  <w:szCs w:val="52"/>
                                </w:rPr>
                              </w:pPr>
                              <w:r>
                                <w:rPr>
                                  <w:b/>
                                  <w:bCs/>
                                  <w:sz w:val="52"/>
                                  <w:szCs w:val="52"/>
                                </w:rPr>
                                <w:t xml:space="preserve"> 2025-2026</w:t>
                              </w:r>
                            </w:p>
                            <w:p w14:paraId="1D79996D" w14:textId="77777777" w:rsidR="00170D31" w:rsidRDefault="00170D31" w:rsidP="00170D31">
                              <w:pPr>
                                <w:widowControl w:val="0"/>
                                <w:jc w:val="center"/>
                                <w:rPr>
                                  <w:b/>
                                  <w:bCs/>
                                  <w:i/>
                                  <w:iCs/>
                                  <w:sz w:val="32"/>
                                  <w:szCs w:val="32"/>
                                </w:rPr>
                              </w:pPr>
                              <w:r w:rsidRPr="00170D31">
                                <w:rPr>
                                  <w:b/>
                                  <w:bCs/>
                                  <w:i/>
                                  <w:iCs/>
                                  <w:sz w:val="32"/>
                                  <w:szCs w:val="32"/>
                                </w:rPr>
                                <w:t xml:space="preserve">‘A place where children are at the heart of </w:t>
                              </w:r>
                            </w:p>
                            <w:p w14:paraId="64BE4011" w14:textId="46AE081A" w:rsidR="00170D31" w:rsidRPr="00170D31" w:rsidRDefault="00170D31" w:rsidP="00170D31">
                              <w:pPr>
                                <w:widowControl w:val="0"/>
                                <w:jc w:val="center"/>
                                <w:rPr>
                                  <w:b/>
                                  <w:bCs/>
                                  <w:i/>
                                  <w:iCs/>
                                  <w:sz w:val="32"/>
                                  <w:szCs w:val="32"/>
                                </w:rPr>
                              </w:pPr>
                              <w:r w:rsidRPr="00170D31">
                                <w:rPr>
                                  <w:b/>
                                  <w:bCs/>
                                  <w:i/>
                                  <w:iCs/>
                                  <w:sz w:val="32"/>
                                  <w:szCs w:val="32"/>
                                </w:rPr>
                                <w:t>learning’</w:t>
                              </w:r>
                            </w:p>
                          </w:txbxContent>
                        </wps:txbx>
                        <wps:bodyPr rot="0" vert="horz" wrap="square" lIns="36576" tIns="36576" rIns="36576" bIns="36576" anchor="t" anchorCtr="0" upright="1">
                          <a:noAutofit/>
                        </wps:bodyPr>
                      </wps:wsp>
                      <pic:pic xmlns:pic="http://schemas.openxmlformats.org/drawingml/2006/picture">
                        <pic:nvPicPr>
                          <pic:cNvPr id="6" name="Picture 7" descr="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125665" y="1143059"/>
                            <a:ext cx="6887" cy="9545"/>
                          </a:xfrm>
                          <a:prstGeom prst="rect">
                            <a:avLst/>
                          </a:prstGeom>
                          <a:noFill/>
                          <a:ln w="12700">
                            <a:solidFill>
                              <a:srgbClr val="80808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4F1261E4" id="Group 5" o:spid="_x0000_s1030" style="position:absolute;left:0;text-align:left;margin-left:4.05pt;margin-top:490.8pt;width:511.85pt;height:278.2pt;z-index:251661312;mso-width-relative:margin;mso-height-relative:margin" coordorigin="10695,11187" coordsize="650,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">
                <v:shape id="Text Box 6" o:spid="_x0000_s1031" type="#_x0000_t202" style="position:absolute;left:10695;top:11187;width:65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" strokecolor="#9e9e9e" strokeweight="4.5pt">
                  <v:stroke linestyle="thinThick"/>
                  <v:shadow color="black [0]"/>
                  <v:textbox inset="2.88pt,2.88pt,2.88pt,2.88pt">
                    <w:txbxContent>
                      <w:p w14:paraId="5E195C24" w14:textId="77777777" w:rsidR="00170D31" w:rsidRDefault="00170D31" w:rsidP="00170D31">
                        <w:pPr>
                          <w:widowControl w:val="0"/>
                          <w:jc w:val="center"/>
                          <w:rPr>
                            <w:b/>
                            <w:bCs/>
                            <w:sz w:val="72"/>
                            <w:szCs w:val="72"/>
                          </w:rPr>
                        </w:pPr>
                        <w:r>
                          <w:rPr>
                            <w:b/>
                            <w:bCs/>
                            <w:sz w:val="72"/>
                            <w:szCs w:val="72"/>
                          </w:rPr>
                          <w:t>Netherton Park Nursery School</w:t>
                        </w:r>
                      </w:p>
                      <w:p w14:paraId="0DF0AD18" w14:textId="02790CCD" w:rsidR="00170D31" w:rsidRDefault="00170D31" w:rsidP="00170D31">
                        <w:pPr>
                          <w:widowControl w:val="0"/>
                          <w:jc w:val="center"/>
                          <w:rPr>
                            <w:b/>
                            <w:bCs/>
                            <w:sz w:val="52"/>
                            <w:szCs w:val="52"/>
                          </w:rPr>
                        </w:pPr>
                        <w:r>
                          <w:rPr>
                            <w:b/>
                            <w:bCs/>
                            <w:color w:val="auto"/>
                            <w:sz w:val="52"/>
                            <w:szCs w:val="52"/>
                          </w:rPr>
                          <w:t xml:space="preserve">EYPP </w:t>
                        </w:r>
                        <w:r>
                          <w:rPr>
                            <w:b/>
                            <w:bCs/>
                            <w:sz w:val="52"/>
                            <w:szCs w:val="52"/>
                          </w:rPr>
                          <w:t>strategy statement</w:t>
                        </w:r>
                      </w:p>
                      <w:p w14:paraId="652D274A" w14:textId="0FA1F51B" w:rsidR="00170D31" w:rsidRDefault="00170D31" w:rsidP="00170D31">
                        <w:pPr>
                          <w:widowControl w:val="0"/>
                          <w:jc w:val="center"/>
                          <w:rPr>
                            <w:b/>
                            <w:bCs/>
                            <w:color w:val="FF0000"/>
                            <w:sz w:val="52"/>
                            <w:szCs w:val="52"/>
                          </w:rPr>
                        </w:pPr>
                        <w:r>
                          <w:rPr>
                            <w:b/>
                            <w:bCs/>
                            <w:sz w:val="52"/>
                            <w:szCs w:val="52"/>
                          </w:rPr>
                          <w:t xml:space="preserve"> 2025-2026</w:t>
                        </w:r>
                      </w:p>
                      <w:p w14:paraId="1D79996D" w14:textId="77777777" w:rsidR="00170D31" w:rsidRDefault="00170D31" w:rsidP="00170D31">
                        <w:pPr>
                          <w:widowControl w:val="0"/>
                          <w:jc w:val="center"/>
                          <w:rPr>
                            <w:b/>
                            <w:bCs/>
                            <w:i/>
                            <w:iCs/>
                            <w:sz w:val="32"/>
                            <w:szCs w:val="32"/>
                          </w:rPr>
                        </w:pPr>
                        <w:r w:rsidRPr="00170D31">
                          <w:rPr>
                            <w:b/>
                            <w:bCs/>
                            <w:i/>
                            <w:iCs/>
                            <w:sz w:val="32"/>
                            <w:szCs w:val="32"/>
                          </w:rPr>
                          <w:t xml:space="preserve">‘A place where children are at the heart of </w:t>
                        </w:r>
                      </w:p>
                      <w:p w14:paraId="64BE4011" w14:textId="46AE081A" w:rsidR="00170D31" w:rsidRPr="00170D31" w:rsidRDefault="00170D31" w:rsidP="00170D31">
                        <w:pPr>
                          <w:widowControl w:val="0"/>
                          <w:jc w:val="center"/>
                          <w:rPr>
                            <w:b/>
                            <w:bCs/>
                            <w:i/>
                            <w:iCs/>
                            <w:sz w:val="32"/>
                            <w:szCs w:val="32"/>
                          </w:rPr>
                        </w:pPr>
                        <w:r w:rsidRPr="00170D31">
                          <w:rPr>
                            <w:b/>
                            <w:bCs/>
                            <w:i/>
                            <w:iCs/>
                            <w:sz w:val="32"/>
                            <w:szCs w:val="32"/>
                          </w:rPr>
                          <w:t>learning’</w:t>
                        </w:r>
                      </w:p>
                    </w:txbxContent>
                  </v:textbox>
                </v:shape>
                <v:shape id="Picture 7" o:spid="_x0000_s1032" type="#_x0000_t75" alt="Logo" style="position:absolute;left:11256;top:11430;width:69;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" fillcolor="#5b9bd5" stroked="t" strokecolor="gray" strokeweight="1pt">
                  <v:imagedata r:id="rId14" o:title="Logo"/>
                  <v:shadow color="black [0]"/>
                </v:shape>
              </v:group>
            </w:pict>
          </mc:Fallback>
        </mc:AlternateContent>
      </w:r>
      <w:r>
        <w:rPr>
          <w:noProof/>
        </w:rPr>
        <w:drawing>
          <wp:anchor distT="0" distB="0" distL="114300" distR="114300" simplePos="0" relativeHeight="251660288" behindDoc="0" locked="0" layoutInCell="1" allowOverlap="1" wp14:anchorId="000FE004" wp14:editId="79A9E3AB">
            <wp:simplePos x="0" y="0"/>
            <wp:positionH relativeFrom="margin">
              <wp:posOffset>170180</wp:posOffset>
            </wp:positionH>
            <wp:positionV relativeFrom="paragraph">
              <wp:posOffset>75565</wp:posOffset>
            </wp:positionV>
            <wp:extent cx="6210300" cy="5353050"/>
            <wp:effectExtent l="76200" t="76200" r="76200" b="13335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210733" cy="5353423"/>
                    </a:xfrm>
                    <a:prstGeom prst="rect">
                      <a:avLst/>
                    </a:prstGeom>
                    <a:noFill/>
                    <a:ln w="76200" cmpd="tri">
                      <a:solidFill>
                        <a:srgbClr val="808080"/>
                      </a:solidFill>
                      <a:miter lim="800000"/>
                      <a:headEnd/>
                      <a:tailEnd/>
                    </a:ln>
                    <a:effectLst>
                      <a:outerShdw dist="50800" dir="5400000" algn="ctr" rotWithShape="0">
                        <a:srgbClr val="000000">
                          <a:alpha val="34999"/>
                        </a:srgbClr>
                      </a:outerShdw>
                    </a:effectLst>
                  </pic:spPr>
                </pic:pic>
              </a:graphicData>
            </a:graphic>
            <wp14:sizeRelH relativeFrom="margin">
              <wp14:pctWidth>0</wp14:pctWidth>
            </wp14:sizeRelH>
            <wp14:sizeRelV relativeFrom="margin">
              <wp14:pctHeight>0</wp14:pctHeight>
            </wp14:sizeRelV>
          </wp:anchor>
        </w:drawing>
      </w:r>
    </w:p>
    <w:p w14:paraId="2A7D54B1" w14:textId="76BD7F00" w:rsidR="00E66558" w:rsidRPr="00F55FE2" w:rsidRDefault="00E66558" w:rsidP="00170D31">
      <w:pPr>
        <w:pStyle w:val="Heading1"/>
        <w:rPr>
          <w:rFonts w:asciiTheme="minorHAnsi" w:hAnsiTheme="minorHAnsi" w:cstheme="minorHAnsi"/>
        </w:rPr>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6B48015" w14:textId="3C37BC03" w:rsidR="00E66558" w:rsidRPr="00F55FE2" w:rsidRDefault="009D71E8" w:rsidP="00C62989">
      <w:pPr>
        <w:rPr>
          <w:rFonts w:asciiTheme="minorHAnsi" w:hAnsiTheme="minorHAnsi" w:cstheme="minorHAnsi"/>
          <w:b/>
        </w:rPr>
      </w:pPr>
      <w:r w:rsidRPr="00F55FE2">
        <w:rPr>
          <w:rFonts w:asciiTheme="minorHAnsi" w:hAnsiTheme="minorHAnsi" w:cstheme="minorHAnsi"/>
        </w:rPr>
        <w:t xml:space="preserve">This statement details our </w:t>
      </w:r>
      <w:r w:rsidR="00F55FE2" w:rsidRPr="00F55FE2">
        <w:rPr>
          <w:rFonts w:asciiTheme="minorHAnsi" w:hAnsiTheme="minorHAnsi" w:cstheme="minorHAnsi"/>
        </w:rPr>
        <w:t>Nursery S</w:t>
      </w:r>
      <w:r w:rsidRPr="00F55FE2">
        <w:rPr>
          <w:rFonts w:asciiTheme="minorHAnsi" w:hAnsiTheme="minorHAnsi" w:cstheme="minorHAnsi"/>
        </w:rPr>
        <w:t xml:space="preserve">chool’s use of </w:t>
      </w:r>
      <w:r w:rsidR="00F55FE2" w:rsidRPr="00F55FE2">
        <w:rPr>
          <w:rFonts w:asciiTheme="minorHAnsi" w:hAnsiTheme="minorHAnsi" w:cstheme="minorHAnsi"/>
        </w:rPr>
        <w:t>Early Years P</w:t>
      </w:r>
      <w:r w:rsidRPr="00F55FE2">
        <w:rPr>
          <w:rFonts w:asciiTheme="minorHAnsi" w:hAnsiTheme="minorHAnsi" w:cstheme="minorHAnsi"/>
        </w:rPr>
        <w:t xml:space="preserve">upil </w:t>
      </w:r>
      <w:r w:rsidR="00F55FE2" w:rsidRPr="00F55FE2">
        <w:rPr>
          <w:rFonts w:asciiTheme="minorHAnsi" w:hAnsiTheme="minorHAnsi" w:cstheme="minorHAnsi"/>
        </w:rPr>
        <w:t>P</w:t>
      </w:r>
      <w:r w:rsidRPr="00F55FE2">
        <w:rPr>
          <w:rFonts w:asciiTheme="minorHAnsi" w:hAnsiTheme="minorHAnsi" w:cstheme="minorHAnsi"/>
        </w:rPr>
        <w:t xml:space="preserve">remium funding to help improve the attainment of our disadvantaged pupils. </w:t>
      </w:r>
    </w:p>
    <w:p w14:paraId="2A7D54B3" w14:textId="0CC74958" w:rsidR="00E66558" w:rsidRPr="00F55FE2" w:rsidRDefault="009D71E8" w:rsidP="00C62989">
      <w:pPr>
        <w:rPr>
          <w:rFonts w:asciiTheme="minorHAnsi" w:hAnsiTheme="minorHAnsi" w:cstheme="minorHAnsi"/>
          <w:b/>
        </w:rPr>
      </w:pPr>
      <w:r w:rsidRPr="00F55FE2">
        <w:rPr>
          <w:rFonts w:asciiTheme="minorHAnsi" w:hAnsiTheme="minorHAnsi" w:cstheme="minorHAnsi"/>
        </w:rPr>
        <w:t>It outlines our</w:t>
      </w:r>
      <w:r w:rsidR="00F55FE2" w:rsidRPr="00F55FE2">
        <w:rPr>
          <w:rFonts w:asciiTheme="minorHAnsi" w:hAnsiTheme="minorHAnsi" w:cstheme="minorHAnsi"/>
        </w:rPr>
        <w:t xml:space="preserve"> Early Years P</w:t>
      </w:r>
      <w:r w:rsidRPr="00F55FE2">
        <w:rPr>
          <w:rFonts w:asciiTheme="minorHAnsi" w:hAnsiTheme="minorHAnsi" w:cstheme="minorHAnsi"/>
        </w:rPr>
        <w:t xml:space="preserve">upil </w:t>
      </w:r>
      <w:r w:rsidR="00F55FE2" w:rsidRPr="00F55FE2">
        <w:rPr>
          <w:rFonts w:asciiTheme="minorHAnsi" w:hAnsiTheme="minorHAnsi" w:cstheme="minorHAnsi"/>
        </w:rPr>
        <w:t>P</w:t>
      </w:r>
      <w:r w:rsidRPr="00F55FE2">
        <w:rPr>
          <w:rFonts w:asciiTheme="minorHAnsi" w:hAnsiTheme="minorHAnsi" w:cstheme="minorHAnsi"/>
        </w:rPr>
        <w:t xml:space="preserve">remium strategy, how we intend to spend the funding in this academic year and the </w:t>
      </w:r>
      <w:r w:rsidR="00830D57" w:rsidRPr="00F55FE2">
        <w:rPr>
          <w:rFonts w:asciiTheme="minorHAnsi" w:hAnsiTheme="minorHAnsi" w:cstheme="minorHAnsi"/>
        </w:rPr>
        <w:t xml:space="preserve">outcomes </w:t>
      </w:r>
      <w:r w:rsidR="00A44FBB" w:rsidRPr="00F55FE2">
        <w:rPr>
          <w:rFonts w:asciiTheme="minorHAnsi" w:hAnsiTheme="minorHAnsi" w:cstheme="minorHAnsi"/>
        </w:rPr>
        <w:t>for disadvantaged pupils</w:t>
      </w:r>
      <w:r w:rsidRPr="00F55FE2">
        <w:rPr>
          <w:rFonts w:asciiTheme="minorHAnsi" w:hAnsiTheme="minorHAnsi" w:cstheme="minorHAnsi"/>
        </w:rPr>
        <w:t xml:space="preserve"> last </w:t>
      </w:r>
      <w:r w:rsidR="00A44FBB" w:rsidRPr="00F55FE2">
        <w:rPr>
          <w:rFonts w:asciiTheme="minorHAnsi" w:hAnsiTheme="minorHAnsi" w:cstheme="minorHAnsi"/>
        </w:rPr>
        <w:t xml:space="preserve">academic </w:t>
      </w:r>
      <w:r w:rsidRPr="00F55FE2">
        <w:rPr>
          <w:rFonts w:asciiTheme="minorHAnsi" w:hAnsiTheme="minorHAnsi" w:cstheme="minorHAnsi"/>
        </w:rPr>
        <w:t>year</w:t>
      </w:r>
      <w:r w:rsidR="00A44FBB" w:rsidRPr="00F55FE2">
        <w:rPr>
          <w:rFonts w:asciiTheme="minorHAnsi" w:hAnsiTheme="minorHAnsi" w:cstheme="minorHAnsi"/>
        </w:rPr>
        <w:t>.</w:t>
      </w:r>
    </w:p>
    <w:p w14:paraId="2A7D54B4" w14:textId="2CAB096C" w:rsidR="00E66558" w:rsidRPr="00F55FE2" w:rsidRDefault="009D71E8">
      <w:pPr>
        <w:pStyle w:val="Heading2"/>
        <w:rPr>
          <w:rFonts w:asciiTheme="minorHAnsi" w:hAnsiTheme="minorHAnsi" w:cstheme="minorHAnsi"/>
        </w:rPr>
      </w:pPr>
      <w:r w:rsidRPr="00F55FE2">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228" w:type="pct"/>
        <w:tblCellMar>
          <w:left w:w="10" w:type="dxa"/>
          <w:right w:w="10" w:type="dxa"/>
        </w:tblCellMar>
        <w:tblLook w:val="04A0" w:firstRow="1" w:lastRow="0" w:firstColumn="1" w:lastColumn="0" w:noHBand="0" w:noVBand="1"/>
      </w:tblPr>
      <w:tblGrid>
        <w:gridCol w:w="5666"/>
        <w:gridCol w:w="4253"/>
      </w:tblGrid>
      <w:tr w:rsidR="00E66558" w14:paraId="2A7D54B7"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rsidRPr="00F55FE2" w14:paraId="2A7D54BA"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4AA0E3D9"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rPr>
              <w:t xml:space="preserve">Number of pupils in </w:t>
            </w:r>
            <w:r w:rsidR="00F55FE2" w:rsidRPr="00F55FE2">
              <w:rPr>
                <w:rFonts w:asciiTheme="minorHAnsi" w:hAnsiTheme="minorHAnsi" w:cstheme="minorHAnsi"/>
                <w:b/>
                <w:bCs/>
              </w:rPr>
              <w:t>Nursery S</w:t>
            </w:r>
            <w:r w:rsidRPr="00F55FE2">
              <w:rPr>
                <w:rFonts w:asciiTheme="minorHAnsi" w:hAnsiTheme="minorHAnsi" w:cstheme="minorHAnsi"/>
                <w:b/>
                <w:bCs/>
              </w:rPr>
              <w:t>chool</w:t>
            </w:r>
            <w:r w:rsidR="00CE4FCB">
              <w:rPr>
                <w:rFonts w:asciiTheme="minorHAnsi" w:hAnsiTheme="minorHAnsi" w:cstheme="minorHAnsi"/>
                <w:b/>
                <w:bCs/>
              </w:rPr>
              <w:t xml:space="preserve"> eligible for EYPP</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1FF41E" w14:textId="64DC361A" w:rsidR="00F55FE2" w:rsidRPr="00F55FE2" w:rsidRDefault="00F55FE2" w:rsidP="43B2D3AF">
            <w:pPr>
              <w:pStyle w:val="TableRow"/>
              <w:ind w:left="0" w:right="0"/>
              <w:rPr>
                <w:rFonts w:asciiTheme="minorHAnsi" w:hAnsiTheme="minorHAnsi" w:cstheme="minorBidi"/>
                <w:b/>
                <w:bCs/>
              </w:rPr>
            </w:pPr>
            <w:r w:rsidRPr="43B2D3AF">
              <w:rPr>
                <w:rFonts w:asciiTheme="minorHAnsi" w:hAnsiTheme="minorHAnsi" w:cstheme="minorBidi"/>
                <w:b/>
                <w:bCs/>
              </w:rPr>
              <w:t>Autumn term 2025</w:t>
            </w:r>
            <w:r w:rsidR="78C5CB47" w:rsidRPr="43B2D3AF">
              <w:rPr>
                <w:rFonts w:asciiTheme="minorHAnsi" w:hAnsiTheme="minorHAnsi" w:cstheme="minorBidi"/>
                <w:b/>
                <w:bCs/>
              </w:rPr>
              <w:t xml:space="preserve"> </w:t>
            </w:r>
          </w:p>
          <w:p w14:paraId="06826ACF" w14:textId="67BF2CC1" w:rsidR="00F55FE2" w:rsidRPr="00F55FE2" w:rsidRDefault="00F55FE2" w:rsidP="00C31636">
            <w:pPr>
              <w:pStyle w:val="TableRow"/>
              <w:ind w:left="0" w:right="0"/>
              <w:rPr>
                <w:rFonts w:asciiTheme="minorHAnsi" w:hAnsiTheme="minorHAnsi" w:cstheme="minorHAnsi"/>
              </w:rPr>
            </w:pPr>
            <w:r w:rsidRPr="00F55FE2">
              <w:rPr>
                <w:rFonts w:asciiTheme="minorHAnsi" w:hAnsiTheme="minorHAnsi" w:cstheme="minorHAnsi"/>
              </w:rPr>
              <w:t xml:space="preserve">Acorn – </w:t>
            </w:r>
            <w:r w:rsidR="00957913">
              <w:rPr>
                <w:rFonts w:asciiTheme="minorHAnsi" w:hAnsiTheme="minorHAnsi" w:cstheme="minorHAnsi"/>
              </w:rPr>
              <w:t>13</w:t>
            </w:r>
            <w:r w:rsidR="00DF30A4">
              <w:rPr>
                <w:rFonts w:asciiTheme="minorHAnsi" w:hAnsiTheme="minorHAnsi" w:cstheme="minorHAnsi"/>
              </w:rPr>
              <w:t>/29</w:t>
            </w:r>
          </w:p>
          <w:p w14:paraId="72EE65C8" w14:textId="1FAC5FFF" w:rsidR="00F55FE2" w:rsidRPr="00F55FE2" w:rsidRDefault="00F55FE2" w:rsidP="00C31636">
            <w:pPr>
              <w:pStyle w:val="TableRow"/>
              <w:ind w:left="0" w:right="0"/>
              <w:rPr>
                <w:rFonts w:asciiTheme="minorHAnsi" w:hAnsiTheme="minorHAnsi" w:cstheme="minorHAnsi"/>
              </w:rPr>
            </w:pPr>
            <w:r w:rsidRPr="00F55FE2">
              <w:rPr>
                <w:rFonts w:asciiTheme="minorHAnsi" w:hAnsiTheme="minorHAnsi" w:cstheme="minorHAnsi"/>
              </w:rPr>
              <w:t xml:space="preserve">Saplings – </w:t>
            </w:r>
            <w:r w:rsidR="00957913">
              <w:rPr>
                <w:rFonts w:asciiTheme="minorHAnsi" w:hAnsiTheme="minorHAnsi" w:cstheme="minorHAnsi"/>
              </w:rPr>
              <w:t>12</w:t>
            </w:r>
            <w:r w:rsidR="00DF30A4">
              <w:rPr>
                <w:rFonts w:asciiTheme="minorHAnsi" w:hAnsiTheme="minorHAnsi" w:cstheme="minorHAnsi"/>
              </w:rPr>
              <w:t>/23</w:t>
            </w:r>
          </w:p>
          <w:p w14:paraId="73C289CE" w14:textId="2805126E" w:rsidR="00F55FE2" w:rsidRPr="00F55FE2" w:rsidRDefault="00F55FE2" w:rsidP="00C31636">
            <w:pPr>
              <w:pStyle w:val="TableRow"/>
              <w:ind w:left="0" w:right="0"/>
              <w:rPr>
                <w:rFonts w:asciiTheme="minorHAnsi" w:hAnsiTheme="minorHAnsi" w:cstheme="minorHAnsi"/>
              </w:rPr>
            </w:pPr>
            <w:r w:rsidRPr="00F55FE2">
              <w:rPr>
                <w:rFonts w:asciiTheme="minorHAnsi" w:hAnsiTheme="minorHAnsi" w:cstheme="minorHAnsi"/>
              </w:rPr>
              <w:t xml:space="preserve">Oak – </w:t>
            </w:r>
            <w:r w:rsidR="00957913">
              <w:rPr>
                <w:rFonts w:asciiTheme="minorHAnsi" w:hAnsiTheme="minorHAnsi" w:cstheme="minorHAnsi"/>
              </w:rPr>
              <w:t>17</w:t>
            </w:r>
            <w:r w:rsidR="00DF30A4">
              <w:rPr>
                <w:rFonts w:asciiTheme="minorHAnsi" w:hAnsiTheme="minorHAnsi" w:cstheme="minorHAnsi"/>
              </w:rPr>
              <w:t>/48</w:t>
            </w:r>
          </w:p>
          <w:p w14:paraId="2BB07CE8" w14:textId="4267ED3D" w:rsidR="002940F3" w:rsidRDefault="00F55FE2" w:rsidP="00C31636">
            <w:pPr>
              <w:pStyle w:val="TableRow"/>
              <w:ind w:left="0" w:right="0"/>
              <w:rPr>
                <w:rFonts w:asciiTheme="minorHAnsi" w:hAnsiTheme="minorHAnsi" w:cstheme="minorHAnsi"/>
              </w:rPr>
            </w:pPr>
            <w:r w:rsidRPr="43B2D3AF">
              <w:rPr>
                <w:rFonts w:asciiTheme="minorHAnsi" w:hAnsiTheme="minorHAnsi" w:cstheme="minorBidi"/>
              </w:rPr>
              <w:t xml:space="preserve">Sycamore – </w:t>
            </w:r>
            <w:r w:rsidR="00957913" w:rsidRPr="43B2D3AF">
              <w:rPr>
                <w:rFonts w:asciiTheme="minorHAnsi" w:hAnsiTheme="minorHAnsi" w:cstheme="minorBidi"/>
              </w:rPr>
              <w:t>7</w:t>
            </w:r>
            <w:r w:rsidR="00DF30A4" w:rsidRPr="43B2D3AF">
              <w:rPr>
                <w:rFonts w:asciiTheme="minorHAnsi" w:hAnsiTheme="minorHAnsi" w:cstheme="minorBidi"/>
              </w:rPr>
              <w:t>/12</w:t>
            </w:r>
          </w:p>
          <w:p w14:paraId="3BEFE2AA" w14:textId="5A9C2B59" w:rsidR="43B2D3AF" w:rsidRDefault="43B2D3AF" w:rsidP="43B2D3AF">
            <w:pPr>
              <w:pStyle w:val="TableRow"/>
              <w:ind w:left="0" w:right="0"/>
              <w:rPr>
                <w:rFonts w:asciiTheme="minorHAnsi" w:hAnsiTheme="minorHAnsi" w:cstheme="minorBidi"/>
              </w:rPr>
            </w:pPr>
          </w:p>
          <w:p w14:paraId="24B7B451" w14:textId="608408B7" w:rsidR="00F55FE2" w:rsidRPr="00F55FE2" w:rsidRDefault="00F55FE2" w:rsidP="43B2D3AF">
            <w:pPr>
              <w:pStyle w:val="TableRow"/>
              <w:ind w:left="0" w:right="0"/>
              <w:rPr>
                <w:rFonts w:asciiTheme="minorHAnsi" w:hAnsiTheme="minorHAnsi" w:cstheme="minorBidi"/>
                <w:b/>
                <w:bCs/>
              </w:rPr>
            </w:pPr>
            <w:r w:rsidRPr="43B2D3AF">
              <w:rPr>
                <w:rFonts w:asciiTheme="minorHAnsi" w:hAnsiTheme="minorHAnsi" w:cstheme="minorBidi"/>
                <w:b/>
                <w:bCs/>
              </w:rPr>
              <w:t>Spring  term 2026</w:t>
            </w:r>
            <w:r w:rsidR="19505C85" w:rsidRPr="43B2D3AF">
              <w:rPr>
                <w:rFonts w:asciiTheme="minorHAnsi" w:hAnsiTheme="minorHAnsi" w:cstheme="minorBidi"/>
                <w:b/>
                <w:bCs/>
              </w:rPr>
              <w:t xml:space="preserve"> </w:t>
            </w:r>
          </w:p>
          <w:p w14:paraId="368D4218" w14:textId="5914D442" w:rsidR="00F55FE2" w:rsidRPr="00F55FE2" w:rsidRDefault="00F55FE2" w:rsidP="43B2D3AF">
            <w:pPr>
              <w:pStyle w:val="TableRow"/>
              <w:ind w:left="0" w:right="0"/>
              <w:rPr>
                <w:rFonts w:asciiTheme="minorHAnsi" w:hAnsiTheme="minorHAnsi" w:cstheme="minorBidi"/>
              </w:rPr>
            </w:pPr>
            <w:r w:rsidRPr="43B2D3AF">
              <w:rPr>
                <w:rFonts w:asciiTheme="minorHAnsi" w:hAnsiTheme="minorHAnsi" w:cstheme="minorBidi"/>
              </w:rPr>
              <w:t xml:space="preserve">Acorn – </w:t>
            </w:r>
            <w:r w:rsidR="49EB8AF3" w:rsidRPr="43B2D3AF">
              <w:rPr>
                <w:rFonts w:asciiTheme="minorHAnsi" w:hAnsiTheme="minorHAnsi" w:cstheme="minorBidi"/>
              </w:rPr>
              <w:t>16/38</w:t>
            </w:r>
          </w:p>
          <w:p w14:paraId="642D752C" w14:textId="10B68654" w:rsidR="00F55FE2" w:rsidRPr="00F55FE2" w:rsidRDefault="00F55FE2" w:rsidP="43B2D3AF">
            <w:pPr>
              <w:pStyle w:val="TableRow"/>
              <w:ind w:left="0" w:right="0"/>
              <w:rPr>
                <w:rFonts w:asciiTheme="minorHAnsi" w:hAnsiTheme="minorHAnsi" w:cstheme="minorBidi"/>
              </w:rPr>
            </w:pPr>
            <w:r w:rsidRPr="43B2D3AF">
              <w:rPr>
                <w:rFonts w:asciiTheme="minorHAnsi" w:hAnsiTheme="minorHAnsi" w:cstheme="minorBidi"/>
              </w:rPr>
              <w:t>Saplings –</w:t>
            </w:r>
            <w:r w:rsidR="4B285537" w:rsidRPr="43B2D3AF">
              <w:rPr>
                <w:rFonts w:asciiTheme="minorHAnsi" w:hAnsiTheme="minorHAnsi" w:cstheme="minorBidi"/>
              </w:rPr>
              <w:t xml:space="preserve"> 11/25</w:t>
            </w:r>
            <w:r w:rsidRPr="43B2D3AF">
              <w:rPr>
                <w:rFonts w:asciiTheme="minorHAnsi" w:hAnsiTheme="minorHAnsi" w:cstheme="minorBidi"/>
              </w:rPr>
              <w:t xml:space="preserve"> </w:t>
            </w:r>
          </w:p>
          <w:p w14:paraId="3EF50CC0" w14:textId="60BD653F" w:rsidR="00F55FE2" w:rsidRPr="00F55FE2" w:rsidRDefault="00F55FE2" w:rsidP="43B2D3AF">
            <w:pPr>
              <w:pStyle w:val="TableRow"/>
              <w:ind w:left="0" w:right="0"/>
              <w:rPr>
                <w:rFonts w:asciiTheme="minorHAnsi" w:hAnsiTheme="minorHAnsi" w:cstheme="minorBidi"/>
              </w:rPr>
            </w:pPr>
            <w:r w:rsidRPr="43B2D3AF">
              <w:rPr>
                <w:rFonts w:asciiTheme="minorHAnsi" w:hAnsiTheme="minorHAnsi" w:cstheme="minorBidi"/>
              </w:rPr>
              <w:t xml:space="preserve">Oak – </w:t>
            </w:r>
            <w:r w:rsidR="1C83C8DB" w:rsidRPr="43B2D3AF">
              <w:rPr>
                <w:rFonts w:asciiTheme="minorHAnsi" w:hAnsiTheme="minorHAnsi" w:cstheme="minorBidi"/>
              </w:rPr>
              <w:t>15/47</w:t>
            </w:r>
          </w:p>
          <w:p w14:paraId="0639070B" w14:textId="197FC749" w:rsidR="00F55FE2" w:rsidRDefault="00F55FE2" w:rsidP="43B2D3AF">
            <w:pPr>
              <w:pStyle w:val="TableRow"/>
              <w:ind w:left="0" w:right="0"/>
              <w:rPr>
                <w:rFonts w:asciiTheme="minorHAnsi" w:hAnsiTheme="minorHAnsi" w:cstheme="minorBidi"/>
              </w:rPr>
            </w:pPr>
            <w:r w:rsidRPr="43B2D3AF">
              <w:rPr>
                <w:rFonts w:asciiTheme="minorHAnsi" w:hAnsiTheme="minorHAnsi" w:cstheme="minorBidi"/>
              </w:rPr>
              <w:t>Sycamore –</w:t>
            </w:r>
            <w:r w:rsidR="65664B56" w:rsidRPr="43B2D3AF">
              <w:rPr>
                <w:rFonts w:asciiTheme="minorHAnsi" w:hAnsiTheme="minorHAnsi" w:cstheme="minorBidi"/>
              </w:rPr>
              <w:t>7/12</w:t>
            </w:r>
          </w:p>
          <w:p w14:paraId="7B8AC9C0" w14:textId="7F62E181" w:rsidR="43B2D3AF" w:rsidRDefault="43B2D3AF" w:rsidP="43B2D3AF">
            <w:pPr>
              <w:pStyle w:val="TableRow"/>
              <w:ind w:left="0" w:right="0"/>
              <w:rPr>
                <w:rFonts w:asciiTheme="minorHAnsi" w:hAnsiTheme="minorHAnsi" w:cstheme="minorBidi"/>
              </w:rPr>
            </w:pPr>
          </w:p>
          <w:p w14:paraId="69563CBC" w14:textId="16024F1A" w:rsidR="00F55FE2" w:rsidRPr="00F55FE2" w:rsidRDefault="00F55FE2" w:rsidP="00F55FE2">
            <w:pPr>
              <w:pStyle w:val="TableRow"/>
              <w:ind w:left="0" w:right="0"/>
              <w:rPr>
                <w:rFonts w:asciiTheme="minorHAnsi" w:hAnsiTheme="minorHAnsi" w:cstheme="minorHAnsi"/>
                <w:b/>
                <w:bCs/>
              </w:rPr>
            </w:pPr>
            <w:r>
              <w:rPr>
                <w:rFonts w:asciiTheme="minorHAnsi" w:hAnsiTheme="minorHAnsi" w:cstheme="minorHAnsi"/>
                <w:b/>
                <w:bCs/>
              </w:rPr>
              <w:t>Summer term 2026</w:t>
            </w:r>
          </w:p>
          <w:p w14:paraId="2C64E685" w14:textId="6711C390" w:rsidR="00F55FE2" w:rsidRPr="00F55FE2" w:rsidRDefault="00F55FE2" w:rsidP="00F55FE2">
            <w:pPr>
              <w:pStyle w:val="TableRow"/>
              <w:ind w:left="0" w:right="0"/>
              <w:rPr>
                <w:rFonts w:asciiTheme="minorHAnsi" w:hAnsiTheme="minorHAnsi" w:cstheme="minorHAnsi"/>
              </w:rPr>
            </w:pPr>
            <w:r w:rsidRPr="00F55FE2">
              <w:rPr>
                <w:rFonts w:asciiTheme="minorHAnsi" w:hAnsiTheme="minorHAnsi" w:cstheme="minorHAnsi"/>
              </w:rPr>
              <w:t xml:space="preserve">Acorn – </w:t>
            </w:r>
            <w:r w:rsidR="000D5AD3">
              <w:rPr>
                <w:rFonts w:asciiTheme="minorHAnsi" w:hAnsiTheme="minorHAnsi" w:cstheme="minorHAnsi"/>
              </w:rPr>
              <w:t>16/38</w:t>
            </w:r>
          </w:p>
          <w:p w14:paraId="35EC3736" w14:textId="7BAC4E5F" w:rsidR="00F55FE2" w:rsidRPr="00F55FE2" w:rsidRDefault="00F55FE2" w:rsidP="00F55FE2">
            <w:pPr>
              <w:pStyle w:val="TableRow"/>
              <w:ind w:left="0" w:right="0"/>
              <w:rPr>
                <w:rFonts w:asciiTheme="minorHAnsi" w:hAnsiTheme="minorHAnsi" w:cstheme="minorHAnsi"/>
              </w:rPr>
            </w:pPr>
            <w:r w:rsidRPr="00F55FE2">
              <w:rPr>
                <w:rFonts w:asciiTheme="minorHAnsi" w:hAnsiTheme="minorHAnsi" w:cstheme="minorHAnsi"/>
              </w:rPr>
              <w:t xml:space="preserve">Saplings – </w:t>
            </w:r>
            <w:r w:rsidR="000D5AD3">
              <w:rPr>
                <w:rFonts w:asciiTheme="minorHAnsi" w:hAnsiTheme="minorHAnsi" w:cstheme="minorHAnsi"/>
              </w:rPr>
              <w:t>10/25</w:t>
            </w:r>
          </w:p>
          <w:p w14:paraId="420EE39D" w14:textId="041B4BA8" w:rsidR="00F55FE2" w:rsidRPr="00F55FE2" w:rsidRDefault="00F55FE2" w:rsidP="00F55FE2">
            <w:pPr>
              <w:pStyle w:val="TableRow"/>
              <w:ind w:left="0" w:right="0"/>
              <w:rPr>
                <w:rFonts w:asciiTheme="minorHAnsi" w:hAnsiTheme="minorHAnsi" w:cstheme="minorHAnsi"/>
              </w:rPr>
            </w:pPr>
            <w:r w:rsidRPr="00F55FE2">
              <w:rPr>
                <w:rFonts w:asciiTheme="minorHAnsi" w:hAnsiTheme="minorHAnsi" w:cstheme="minorHAnsi"/>
              </w:rPr>
              <w:t xml:space="preserve">Oak – </w:t>
            </w:r>
            <w:r w:rsidR="000D5AD3">
              <w:rPr>
                <w:rFonts w:asciiTheme="minorHAnsi" w:hAnsiTheme="minorHAnsi" w:cstheme="minorHAnsi"/>
              </w:rPr>
              <w:t>15/47</w:t>
            </w:r>
          </w:p>
          <w:p w14:paraId="2A7D54B9" w14:textId="539AF2FA" w:rsidR="00F55FE2" w:rsidRPr="00F55FE2" w:rsidRDefault="00F55FE2" w:rsidP="00F55FE2">
            <w:pPr>
              <w:pStyle w:val="TableRow"/>
              <w:ind w:left="0" w:right="0"/>
              <w:rPr>
                <w:rFonts w:asciiTheme="minorHAnsi" w:hAnsiTheme="minorHAnsi" w:cstheme="minorHAnsi"/>
              </w:rPr>
            </w:pPr>
            <w:r w:rsidRPr="00F55FE2">
              <w:rPr>
                <w:rFonts w:asciiTheme="minorHAnsi" w:hAnsiTheme="minorHAnsi" w:cstheme="minorHAnsi"/>
              </w:rPr>
              <w:t>Sycamore -</w:t>
            </w:r>
            <w:r w:rsidR="000D5AD3">
              <w:rPr>
                <w:rFonts w:asciiTheme="minorHAnsi" w:hAnsiTheme="minorHAnsi" w:cstheme="minorHAnsi"/>
              </w:rPr>
              <w:t>7/12</w:t>
            </w:r>
          </w:p>
        </w:tc>
      </w:tr>
      <w:tr w:rsidR="002940F3" w:rsidRPr="00F55FE2" w14:paraId="2A7D54BD"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rPr>
              <w:t>Proportion (%) of pupil premium eligible pupils</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AF1AD9" w14:textId="1D05B337" w:rsidR="002940F3" w:rsidRPr="00F55FE2" w:rsidRDefault="00F55FE2" w:rsidP="00C31636">
            <w:pPr>
              <w:pStyle w:val="TableRow"/>
              <w:ind w:left="0" w:right="0"/>
              <w:rPr>
                <w:rFonts w:asciiTheme="minorHAnsi" w:hAnsiTheme="minorHAnsi" w:cstheme="minorHAnsi"/>
                <w:b/>
                <w:bCs/>
              </w:rPr>
            </w:pPr>
            <w:r w:rsidRPr="00F55FE2">
              <w:rPr>
                <w:rFonts w:asciiTheme="minorHAnsi" w:hAnsiTheme="minorHAnsi" w:cstheme="minorHAnsi"/>
                <w:b/>
                <w:bCs/>
              </w:rPr>
              <w:t>Autumn term 2025</w:t>
            </w:r>
            <w:r w:rsidR="00371E49">
              <w:rPr>
                <w:rFonts w:asciiTheme="minorHAnsi" w:hAnsiTheme="minorHAnsi" w:cstheme="minorHAnsi"/>
                <w:b/>
                <w:bCs/>
              </w:rPr>
              <w:t xml:space="preserve"> </w:t>
            </w:r>
            <w:r w:rsidR="00D510FD" w:rsidRPr="00D510FD">
              <w:rPr>
                <w:rFonts w:asciiTheme="minorHAnsi" w:hAnsiTheme="minorHAnsi" w:cstheme="minorHAnsi"/>
              </w:rPr>
              <w:t>- 4</w:t>
            </w:r>
            <w:r w:rsidR="00DF30A4">
              <w:rPr>
                <w:rFonts w:asciiTheme="minorHAnsi" w:hAnsiTheme="minorHAnsi" w:cstheme="minorHAnsi"/>
              </w:rPr>
              <w:t>4</w:t>
            </w:r>
            <w:r w:rsidR="00D510FD" w:rsidRPr="00D510FD">
              <w:rPr>
                <w:rFonts w:asciiTheme="minorHAnsi" w:hAnsiTheme="minorHAnsi" w:cstheme="minorHAnsi"/>
              </w:rPr>
              <w:t>%</w:t>
            </w:r>
          </w:p>
          <w:p w14:paraId="2FDDD9C8" w14:textId="52A87D07" w:rsidR="00F55FE2" w:rsidRPr="00F55FE2" w:rsidRDefault="00F55FE2" w:rsidP="43B2D3AF">
            <w:pPr>
              <w:pStyle w:val="TableRow"/>
              <w:ind w:left="0" w:right="0"/>
              <w:rPr>
                <w:rFonts w:asciiTheme="minorHAnsi" w:hAnsiTheme="minorHAnsi" w:cstheme="minorBidi"/>
                <w:b/>
                <w:bCs/>
              </w:rPr>
            </w:pPr>
            <w:r w:rsidRPr="43B2D3AF">
              <w:rPr>
                <w:rFonts w:asciiTheme="minorHAnsi" w:hAnsiTheme="minorHAnsi" w:cstheme="minorBidi"/>
                <w:b/>
                <w:bCs/>
              </w:rPr>
              <w:t>Spring term 2026</w:t>
            </w:r>
            <w:r w:rsidR="22DE9E8C" w:rsidRPr="43B2D3AF">
              <w:rPr>
                <w:rFonts w:asciiTheme="minorHAnsi" w:hAnsiTheme="minorHAnsi" w:cstheme="minorBidi"/>
                <w:b/>
                <w:bCs/>
              </w:rPr>
              <w:t xml:space="preserve"> </w:t>
            </w:r>
            <w:r w:rsidR="22DE9E8C" w:rsidRPr="000D5AD3">
              <w:rPr>
                <w:rFonts w:asciiTheme="minorHAnsi" w:hAnsiTheme="minorHAnsi" w:cstheme="minorBidi"/>
              </w:rPr>
              <w:t>–</w:t>
            </w:r>
            <w:r w:rsidR="22DE9E8C" w:rsidRPr="43B2D3AF">
              <w:rPr>
                <w:rFonts w:asciiTheme="minorHAnsi" w:hAnsiTheme="minorHAnsi" w:cstheme="minorBidi"/>
                <w:b/>
                <w:bCs/>
              </w:rPr>
              <w:t xml:space="preserve"> </w:t>
            </w:r>
            <w:r w:rsidR="22DE9E8C" w:rsidRPr="43B2D3AF">
              <w:rPr>
                <w:rFonts w:asciiTheme="minorHAnsi" w:hAnsiTheme="minorHAnsi" w:cstheme="minorBidi"/>
              </w:rPr>
              <w:t>40%</w:t>
            </w:r>
          </w:p>
          <w:p w14:paraId="2A7D54BC" w14:textId="18B8FBC1" w:rsidR="00F55FE2" w:rsidRPr="00F55FE2" w:rsidRDefault="00F55FE2" w:rsidP="00C31636">
            <w:pPr>
              <w:pStyle w:val="TableRow"/>
              <w:ind w:left="0" w:right="0"/>
              <w:rPr>
                <w:rFonts w:asciiTheme="minorHAnsi" w:hAnsiTheme="minorHAnsi" w:cstheme="minorHAnsi"/>
              </w:rPr>
            </w:pPr>
            <w:r w:rsidRPr="00F55FE2">
              <w:rPr>
                <w:rFonts w:asciiTheme="minorHAnsi" w:hAnsiTheme="minorHAnsi" w:cstheme="minorHAnsi"/>
                <w:b/>
                <w:bCs/>
              </w:rPr>
              <w:t>Summer term 2026</w:t>
            </w:r>
            <w:r w:rsidR="000D5AD3">
              <w:rPr>
                <w:rFonts w:asciiTheme="minorHAnsi" w:hAnsiTheme="minorHAnsi" w:cstheme="minorHAnsi"/>
                <w:b/>
                <w:bCs/>
              </w:rPr>
              <w:t xml:space="preserve"> </w:t>
            </w:r>
            <w:r w:rsidR="000D5AD3" w:rsidRPr="000D5AD3">
              <w:rPr>
                <w:rFonts w:asciiTheme="minorHAnsi" w:hAnsiTheme="minorHAnsi" w:cstheme="minorHAnsi"/>
              </w:rPr>
              <w:t>– 40%</w:t>
            </w:r>
          </w:p>
        </w:tc>
      </w:tr>
      <w:tr w:rsidR="002940F3" w:rsidRPr="00F55FE2" w14:paraId="2A7D54C0"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30D05AD"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rPr>
              <w:t xml:space="preserve">Academic year that our current </w:t>
            </w:r>
            <w:r w:rsidR="00F55FE2" w:rsidRPr="00F55FE2">
              <w:rPr>
                <w:rFonts w:asciiTheme="minorHAnsi" w:hAnsiTheme="minorHAnsi" w:cstheme="minorHAnsi"/>
                <w:b/>
                <w:bCs/>
              </w:rPr>
              <w:t>Early Years P</w:t>
            </w:r>
            <w:r w:rsidRPr="00F55FE2">
              <w:rPr>
                <w:rFonts w:asciiTheme="minorHAnsi" w:hAnsiTheme="minorHAnsi" w:cstheme="minorHAnsi"/>
                <w:b/>
                <w:bCs/>
              </w:rPr>
              <w:t xml:space="preserve">upil </w:t>
            </w:r>
            <w:r w:rsidR="00F55FE2" w:rsidRPr="00F55FE2">
              <w:rPr>
                <w:rFonts w:asciiTheme="minorHAnsi" w:hAnsiTheme="minorHAnsi" w:cstheme="minorHAnsi"/>
                <w:b/>
                <w:bCs/>
              </w:rPr>
              <w:t>P</w:t>
            </w:r>
            <w:r w:rsidRPr="00F55FE2">
              <w:rPr>
                <w:rFonts w:asciiTheme="minorHAnsi" w:hAnsiTheme="minorHAnsi" w:cstheme="minorHAnsi"/>
                <w:b/>
                <w:bCs/>
              </w:rPr>
              <w:t xml:space="preserve">remium strategy plan covers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9F26A9D" w:rsidR="002940F3" w:rsidRPr="00F55FE2" w:rsidRDefault="00F55FE2" w:rsidP="00C31636">
            <w:pPr>
              <w:pStyle w:val="TableRow"/>
              <w:ind w:left="0" w:right="0"/>
              <w:rPr>
                <w:rFonts w:asciiTheme="minorHAnsi" w:hAnsiTheme="minorHAnsi" w:cstheme="minorHAnsi"/>
              </w:rPr>
            </w:pPr>
            <w:r>
              <w:rPr>
                <w:rFonts w:asciiTheme="minorHAnsi" w:hAnsiTheme="minorHAnsi" w:cstheme="minorHAnsi"/>
              </w:rPr>
              <w:t>2025-2026</w:t>
            </w:r>
          </w:p>
        </w:tc>
      </w:tr>
      <w:tr w:rsidR="002940F3" w:rsidRPr="00F55FE2" w14:paraId="2A7D54C3"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szCs w:val="22"/>
              </w:rPr>
              <w:t>Date this statement was published</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14FC113" w:rsidR="002940F3" w:rsidRPr="00F55FE2" w:rsidRDefault="00CE4FCB" w:rsidP="00C31636">
            <w:pPr>
              <w:pStyle w:val="TableRow"/>
              <w:ind w:left="0" w:right="0"/>
              <w:rPr>
                <w:rFonts w:asciiTheme="minorHAnsi" w:hAnsiTheme="minorHAnsi" w:cstheme="minorHAnsi"/>
              </w:rPr>
            </w:pPr>
            <w:r>
              <w:rPr>
                <w:rFonts w:asciiTheme="minorHAnsi" w:hAnsiTheme="minorHAnsi" w:cstheme="minorHAnsi"/>
              </w:rPr>
              <w:t>December</w:t>
            </w:r>
            <w:r w:rsidR="00F55FE2">
              <w:rPr>
                <w:rFonts w:asciiTheme="minorHAnsi" w:hAnsiTheme="minorHAnsi" w:cstheme="minorHAnsi"/>
              </w:rPr>
              <w:t xml:space="preserve"> 2025</w:t>
            </w:r>
          </w:p>
        </w:tc>
      </w:tr>
      <w:tr w:rsidR="002940F3" w:rsidRPr="00F55FE2" w14:paraId="2A7D54C6"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szCs w:val="22"/>
              </w:rPr>
              <w:t>Date on which it will be reviewed</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CB2236F" w:rsidR="002940F3" w:rsidRPr="00F55FE2" w:rsidRDefault="00CE4FCB" w:rsidP="00C31636">
            <w:pPr>
              <w:pStyle w:val="TableRow"/>
              <w:ind w:left="0" w:right="0"/>
              <w:rPr>
                <w:rFonts w:asciiTheme="minorHAnsi" w:hAnsiTheme="minorHAnsi" w:cstheme="minorHAnsi"/>
              </w:rPr>
            </w:pPr>
            <w:r>
              <w:rPr>
                <w:rFonts w:asciiTheme="minorHAnsi" w:hAnsiTheme="minorHAnsi" w:cstheme="minorHAnsi"/>
              </w:rPr>
              <w:t>July 2026</w:t>
            </w:r>
          </w:p>
        </w:tc>
      </w:tr>
      <w:tr w:rsidR="002940F3" w:rsidRPr="00F55FE2" w14:paraId="2A7D54C9"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rPr>
              <w:t>Statement authorised by</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C453739" w:rsidR="002940F3" w:rsidRPr="00F55FE2" w:rsidRDefault="00CE4FCB" w:rsidP="00C31636">
            <w:pPr>
              <w:pStyle w:val="TableRow"/>
              <w:ind w:left="0" w:right="0"/>
              <w:rPr>
                <w:rFonts w:asciiTheme="minorHAnsi" w:hAnsiTheme="minorHAnsi" w:cstheme="minorHAnsi"/>
              </w:rPr>
            </w:pPr>
            <w:r>
              <w:rPr>
                <w:rFonts w:asciiTheme="minorHAnsi" w:hAnsiTheme="minorHAnsi" w:cstheme="minorHAnsi"/>
              </w:rPr>
              <w:t>Alison Ward - Headteacher</w:t>
            </w:r>
          </w:p>
        </w:tc>
      </w:tr>
      <w:tr w:rsidR="002940F3" w:rsidRPr="00F55FE2" w14:paraId="2A7D54CC"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0D0A147" w:rsidR="002940F3" w:rsidRPr="00F55FE2" w:rsidRDefault="00CE4FCB" w:rsidP="00C31636">
            <w:pPr>
              <w:pStyle w:val="TableRow"/>
              <w:ind w:left="0" w:right="0"/>
              <w:rPr>
                <w:rFonts w:asciiTheme="minorHAnsi" w:hAnsiTheme="minorHAnsi" w:cstheme="minorHAnsi"/>
                <w:b/>
                <w:bCs/>
              </w:rPr>
            </w:pPr>
            <w:r>
              <w:rPr>
                <w:rFonts w:asciiTheme="minorHAnsi" w:hAnsiTheme="minorHAnsi" w:cstheme="minorHAnsi"/>
                <w:b/>
                <w:bCs/>
              </w:rPr>
              <w:t xml:space="preserve">EY </w:t>
            </w:r>
            <w:r w:rsidR="002940F3" w:rsidRPr="00F55FE2">
              <w:rPr>
                <w:rFonts w:asciiTheme="minorHAnsi" w:hAnsiTheme="minorHAnsi" w:cstheme="minorHAnsi"/>
                <w:b/>
                <w:bCs/>
              </w:rPr>
              <w:t xml:space="preserve">Pupil </w:t>
            </w:r>
            <w:r>
              <w:rPr>
                <w:rFonts w:asciiTheme="minorHAnsi" w:hAnsiTheme="minorHAnsi" w:cstheme="minorHAnsi"/>
                <w:b/>
                <w:bCs/>
              </w:rPr>
              <w:t>P</w:t>
            </w:r>
            <w:r w:rsidR="002940F3" w:rsidRPr="00F55FE2">
              <w:rPr>
                <w:rFonts w:asciiTheme="minorHAnsi" w:hAnsiTheme="minorHAnsi" w:cstheme="minorHAnsi"/>
                <w:b/>
                <w:bCs/>
              </w:rPr>
              <w:t>remium lead</w:t>
            </w:r>
            <w:r w:rsidR="00F55FE2" w:rsidRPr="00F55FE2">
              <w:rPr>
                <w:rFonts w:asciiTheme="minorHAnsi" w:hAnsiTheme="minorHAnsi" w:cstheme="minorHAnsi"/>
                <w:b/>
                <w:bCs/>
              </w:rPr>
              <w:t>s</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A8246A" w14:textId="3889F18A" w:rsidR="006E73FB" w:rsidRDefault="00F55FE2" w:rsidP="00C31636">
            <w:pPr>
              <w:pStyle w:val="TableRow"/>
              <w:ind w:left="0" w:right="0"/>
              <w:rPr>
                <w:rFonts w:asciiTheme="minorHAnsi" w:hAnsiTheme="minorHAnsi" w:cstheme="minorHAnsi"/>
              </w:rPr>
            </w:pPr>
            <w:r>
              <w:rPr>
                <w:rFonts w:asciiTheme="minorHAnsi" w:hAnsiTheme="minorHAnsi" w:cstheme="minorHAnsi"/>
              </w:rPr>
              <w:t>Alison Ward</w:t>
            </w:r>
            <w:r w:rsidR="001F3B34">
              <w:rPr>
                <w:rFonts w:asciiTheme="minorHAnsi" w:hAnsiTheme="minorHAnsi" w:cstheme="minorHAnsi"/>
              </w:rPr>
              <w:t xml:space="preserve"> - Headteacher</w:t>
            </w:r>
          </w:p>
          <w:p w14:paraId="2A7D54CB" w14:textId="66A1C8FB" w:rsidR="002940F3" w:rsidRPr="00F55FE2" w:rsidRDefault="00F55FE2" w:rsidP="00C31636">
            <w:pPr>
              <w:pStyle w:val="TableRow"/>
              <w:ind w:left="0" w:right="0"/>
              <w:rPr>
                <w:rFonts w:asciiTheme="minorHAnsi" w:hAnsiTheme="minorHAnsi" w:cstheme="minorHAnsi"/>
              </w:rPr>
            </w:pPr>
            <w:r>
              <w:rPr>
                <w:rFonts w:asciiTheme="minorHAnsi" w:hAnsiTheme="minorHAnsi" w:cstheme="minorHAnsi"/>
              </w:rPr>
              <w:t>Kerry Chesworth</w:t>
            </w:r>
            <w:r w:rsidR="001F3B34">
              <w:rPr>
                <w:rFonts w:asciiTheme="minorHAnsi" w:hAnsiTheme="minorHAnsi" w:cstheme="minorHAnsi"/>
              </w:rPr>
              <w:t xml:space="preserve"> – Early Years Lead Educator</w:t>
            </w:r>
          </w:p>
        </w:tc>
      </w:tr>
      <w:tr w:rsidR="002940F3" w:rsidRPr="00F55FE2" w14:paraId="2A7D54CF" w14:textId="77777777" w:rsidTr="43B2D3AF">
        <w:tc>
          <w:tcPr>
            <w:tcW w:w="5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519F5838" w:rsidR="002940F3" w:rsidRPr="00F55FE2" w:rsidRDefault="002940F3" w:rsidP="00C31636">
            <w:pPr>
              <w:pStyle w:val="TableRow"/>
              <w:ind w:left="0" w:right="0"/>
              <w:rPr>
                <w:rFonts w:asciiTheme="minorHAnsi" w:hAnsiTheme="minorHAnsi" w:cstheme="minorHAnsi"/>
                <w:b/>
                <w:bCs/>
              </w:rPr>
            </w:pPr>
            <w:r w:rsidRPr="00F55FE2">
              <w:rPr>
                <w:rFonts w:asciiTheme="minorHAnsi" w:hAnsiTheme="minorHAnsi" w:cstheme="minorHAnsi"/>
                <w:b/>
                <w:bCs/>
              </w:rPr>
              <w:t xml:space="preserve">Governor </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FFD9B8F" w:rsidR="002940F3" w:rsidRPr="00F55FE2" w:rsidRDefault="00F55FE2" w:rsidP="00C31636">
            <w:pPr>
              <w:pStyle w:val="TableRow"/>
              <w:ind w:left="0" w:right="0"/>
              <w:rPr>
                <w:rFonts w:asciiTheme="minorHAnsi" w:hAnsiTheme="minorHAnsi" w:cstheme="minorHAnsi"/>
              </w:rPr>
            </w:pPr>
            <w:r>
              <w:rPr>
                <w:rFonts w:asciiTheme="minorHAnsi" w:hAnsiTheme="minorHAnsi" w:cstheme="minorHAnsi"/>
              </w:rPr>
              <w:t>Chris Booker</w:t>
            </w:r>
            <w:r w:rsidR="001F3B34">
              <w:rPr>
                <w:rFonts w:asciiTheme="minorHAnsi" w:hAnsiTheme="minorHAnsi" w:cstheme="minorHAnsi"/>
              </w:rPr>
              <w:t xml:space="preserve"> – EYPP Governor</w:t>
            </w:r>
          </w:p>
        </w:tc>
      </w:tr>
    </w:tbl>
    <w:bookmarkEnd w:id="2"/>
    <w:bookmarkEnd w:id="3"/>
    <w:bookmarkEnd w:id="4"/>
    <w:p w14:paraId="2A7D54D3" w14:textId="77777777" w:rsidR="00E66558" w:rsidRPr="00F55FE2" w:rsidRDefault="009D71E8" w:rsidP="005464A1">
      <w:pPr>
        <w:pStyle w:val="Heading2"/>
        <w:rPr>
          <w:rFonts w:asciiTheme="minorHAnsi" w:hAnsiTheme="minorHAnsi" w:cstheme="minorHAnsi"/>
        </w:rPr>
      </w:pPr>
      <w:r w:rsidRPr="00F55FE2">
        <w:rPr>
          <w:rFonts w:asciiTheme="minorHAnsi" w:hAnsiTheme="minorHAnsi" w:cstheme="minorHAnsi"/>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55FE2" w14:paraId="2A7D54D6" w14:textId="77777777" w:rsidTr="43B2D3A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F55FE2" w:rsidRDefault="009D71E8" w:rsidP="00C31636">
            <w:pPr>
              <w:pStyle w:val="TableRow"/>
              <w:ind w:left="0" w:right="0"/>
              <w:rPr>
                <w:rFonts w:asciiTheme="minorHAnsi" w:hAnsiTheme="minorHAnsi" w:cstheme="minorHAnsi"/>
              </w:rPr>
            </w:pPr>
            <w:r w:rsidRPr="00F55FE2">
              <w:rPr>
                <w:rFonts w:asciiTheme="minorHAnsi" w:hAnsiTheme="minorHAnsi" w:cstheme="minorHAnsi"/>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F55FE2" w:rsidRDefault="009D71E8" w:rsidP="00C31636">
            <w:pPr>
              <w:pStyle w:val="TableRow"/>
              <w:ind w:left="0" w:right="0"/>
              <w:rPr>
                <w:rFonts w:asciiTheme="minorHAnsi" w:hAnsiTheme="minorHAnsi" w:cstheme="minorHAnsi"/>
              </w:rPr>
            </w:pPr>
            <w:r w:rsidRPr="00F55FE2">
              <w:rPr>
                <w:rFonts w:asciiTheme="minorHAnsi" w:hAnsiTheme="minorHAnsi" w:cstheme="minorHAnsi"/>
                <w:b/>
              </w:rPr>
              <w:t>Amount</w:t>
            </w:r>
          </w:p>
        </w:tc>
      </w:tr>
      <w:tr w:rsidR="00E66558" w:rsidRPr="00F55FE2" w14:paraId="2A7D54D9" w14:textId="77777777" w:rsidTr="43B2D3A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1FA99950" w:rsidR="00E66558" w:rsidRPr="0019155F" w:rsidRDefault="0019155F" w:rsidP="00C31636">
            <w:pPr>
              <w:pStyle w:val="TableRow"/>
              <w:ind w:left="0" w:right="0"/>
              <w:rPr>
                <w:rFonts w:asciiTheme="minorHAnsi" w:hAnsiTheme="minorHAnsi" w:cstheme="minorHAnsi"/>
                <w:b/>
                <w:bCs/>
              </w:rPr>
            </w:pPr>
            <w:r w:rsidRPr="0019155F">
              <w:rPr>
                <w:rFonts w:asciiTheme="minorHAnsi" w:hAnsiTheme="minorHAnsi" w:cstheme="minorHAnsi"/>
                <w:b/>
                <w:bCs/>
              </w:rPr>
              <w:t xml:space="preserve">Early Years </w:t>
            </w:r>
            <w:r w:rsidR="009D71E8" w:rsidRPr="0019155F">
              <w:rPr>
                <w:rFonts w:asciiTheme="minorHAnsi" w:hAnsiTheme="minorHAnsi" w:cstheme="minorHAnsi"/>
                <w:b/>
                <w:bCs/>
              </w:rPr>
              <w:t xml:space="preserve">Pupil </w:t>
            </w:r>
            <w:r w:rsidRPr="0019155F">
              <w:rPr>
                <w:rFonts w:asciiTheme="minorHAnsi" w:hAnsiTheme="minorHAnsi" w:cstheme="minorHAnsi"/>
                <w:b/>
                <w:bCs/>
              </w:rPr>
              <w:t>P</w:t>
            </w:r>
            <w:r w:rsidR="009D71E8" w:rsidRPr="0019155F">
              <w:rPr>
                <w:rFonts w:asciiTheme="minorHAnsi" w:hAnsiTheme="minorHAnsi" w:cstheme="minorHAnsi"/>
                <w:b/>
                <w:bCs/>
              </w:rPr>
              <w:t>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A0A13C" w14:textId="2039948D" w:rsidR="0019155F" w:rsidRPr="00F71D36" w:rsidRDefault="0019155F" w:rsidP="0019155F">
            <w:pPr>
              <w:pStyle w:val="TableRow"/>
              <w:ind w:left="0" w:right="0"/>
              <w:rPr>
                <w:rFonts w:asciiTheme="minorHAnsi" w:hAnsiTheme="minorHAnsi" w:cstheme="minorHAnsi"/>
              </w:rPr>
            </w:pPr>
            <w:r w:rsidRPr="00F55FE2">
              <w:rPr>
                <w:rFonts w:asciiTheme="minorHAnsi" w:hAnsiTheme="minorHAnsi" w:cstheme="minorHAnsi"/>
                <w:b/>
                <w:bCs/>
              </w:rPr>
              <w:t>Autumn term 2025</w:t>
            </w:r>
            <w:r w:rsidR="00F71D36">
              <w:rPr>
                <w:rFonts w:asciiTheme="minorHAnsi" w:hAnsiTheme="minorHAnsi" w:cstheme="minorHAnsi"/>
              </w:rPr>
              <w:t xml:space="preserve"> - £10,290</w:t>
            </w:r>
          </w:p>
          <w:p w14:paraId="49566B6A" w14:textId="5E086543" w:rsidR="0019155F" w:rsidRPr="00CE4FCB" w:rsidRDefault="4116169C" w:rsidP="43B2D3AF">
            <w:pPr>
              <w:pStyle w:val="TableRow"/>
              <w:ind w:left="0" w:right="0"/>
              <w:rPr>
                <w:rFonts w:asciiTheme="minorHAnsi" w:hAnsiTheme="minorHAnsi" w:cstheme="minorBidi"/>
              </w:rPr>
            </w:pPr>
            <w:r w:rsidRPr="43B2D3AF">
              <w:rPr>
                <w:rFonts w:asciiTheme="minorHAnsi" w:hAnsiTheme="minorHAnsi" w:cstheme="minorBidi"/>
                <w:b/>
                <w:bCs/>
              </w:rPr>
              <w:t>Spring term 2026</w:t>
            </w:r>
            <w:r w:rsidR="00CE4FCB" w:rsidRPr="43B2D3AF">
              <w:rPr>
                <w:rFonts w:asciiTheme="minorHAnsi" w:hAnsiTheme="minorHAnsi" w:cstheme="minorBidi"/>
              </w:rPr>
              <w:t xml:space="preserve"> - </w:t>
            </w:r>
            <w:r w:rsidR="722CADB6" w:rsidRPr="43B2D3AF">
              <w:rPr>
                <w:rFonts w:asciiTheme="minorHAnsi" w:hAnsiTheme="minorHAnsi" w:cstheme="minorBidi"/>
              </w:rPr>
              <w:t>£9,000</w:t>
            </w:r>
          </w:p>
          <w:p w14:paraId="07F4786E" w14:textId="175727CC" w:rsidR="00E66558" w:rsidRPr="00CE4FCB" w:rsidRDefault="0019155F" w:rsidP="0019155F">
            <w:pPr>
              <w:pStyle w:val="TableRow"/>
              <w:ind w:left="0" w:right="0"/>
              <w:rPr>
                <w:rFonts w:asciiTheme="minorHAnsi" w:hAnsiTheme="minorHAnsi" w:cstheme="minorHAnsi"/>
              </w:rPr>
            </w:pPr>
            <w:r w:rsidRPr="00F55FE2">
              <w:rPr>
                <w:rFonts w:asciiTheme="minorHAnsi" w:hAnsiTheme="minorHAnsi" w:cstheme="minorHAnsi"/>
                <w:b/>
                <w:bCs/>
              </w:rPr>
              <w:t>Summer term 2026</w:t>
            </w:r>
            <w:r w:rsidR="00CE4FCB">
              <w:rPr>
                <w:rFonts w:asciiTheme="minorHAnsi" w:hAnsiTheme="minorHAnsi" w:cstheme="minorHAnsi"/>
              </w:rPr>
              <w:t xml:space="preserve"> - </w:t>
            </w:r>
            <w:r w:rsidR="000D5AD3">
              <w:rPr>
                <w:rFonts w:asciiTheme="minorHAnsi" w:hAnsiTheme="minorHAnsi" w:cstheme="minorHAnsi"/>
              </w:rPr>
              <w:t>£</w:t>
            </w:r>
          </w:p>
          <w:p w14:paraId="2A7D54D8" w14:textId="65D22F38" w:rsidR="0019155F" w:rsidRPr="00F55FE2" w:rsidRDefault="0019155F" w:rsidP="0019155F">
            <w:pPr>
              <w:pStyle w:val="TableRow"/>
              <w:ind w:left="0" w:right="0"/>
              <w:rPr>
                <w:rFonts w:asciiTheme="minorHAnsi" w:hAnsiTheme="minorHAnsi" w:cstheme="minorHAnsi"/>
              </w:rPr>
            </w:pPr>
            <w:r>
              <w:rPr>
                <w:rFonts w:asciiTheme="minorHAnsi" w:hAnsiTheme="minorHAnsi" w:cstheme="minorHAnsi"/>
                <w:b/>
                <w:bCs/>
              </w:rPr>
              <w:t xml:space="preserve">Total: </w:t>
            </w:r>
            <w:r w:rsidR="000D5AD3">
              <w:rPr>
                <w:rFonts w:asciiTheme="minorHAnsi" w:hAnsiTheme="minorHAnsi" w:cstheme="minorHAnsi"/>
                <w:b/>
                <w:bCs/>
              </w:rPr>
              <w:t>£</w:t>
            </w:r>
            <w:r w:rsidR="007B6FB3">
              <w:rPr>
                <w:rFonts w:asciiTheme="minorHAnsi" w:hAnsiTheme="minorHAnsi" w:cstheme="minorHAnsi"/>
                <w:b/>
                <w:bCs/>
              </w:rPr>
              <w:t>1</w:t>
            </w:r>
            <w:r w:rsidR="000D5AD3">
              <w:rPr>
                <w:rFonts w:asciiTheme="minorHAnsi" w:hAnsiTheme="minorHAnsi" w:cstheme="minorHAnsi"/>
                <w:b/>
                <w:bCs/>
              </w:rPr>
              <w:t>9,</w:t>
            </w:r>
            <w:r w:rsidR="007B6FB3">
              <w:rPr>
                <w:rFonts w:asciiTheme="minorHAnsi" w:hAnsiTheme="minorHAnsi" w:cstheme="minorHAnsi"/>
                <w:b/>
                <w:bCs/>
              </w:rPr>
              <w:t>290</w:t>
            </w:r>
          </w:p>
        </w:tc>
      </w:tr>
      <w:tr w:rsidR="00E66558" w:rsidRPr="00F55FE2" w14:paraId="2A7D54DF" w14:textId="77777777" w:rsidTr="43B2D3A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44FC8C2F" w:rsidR="007109F6" w:rsidRPr="0019155F" w:rsidRDefault="0019155F" w:rsidP="00C31636">
            <w:pPr>
              <w:pStyle w:val="TableRow"/>
              <w:spacing w:after="120"/>
              <w:ind w:left="0" w:right="0"/>
              <w:rPr>
                <w:rFonts w:asciiTheme="minorHAnsi" w:hAnsiTheme="minorHAnsi" w:cstheme="minorHAnsi"/>
                <w:b/>
                <w:bCs/>
              </w:rPr>
            </w:pPr>
            <w:r w:rsidRPr="0019155F">
              <w:rPr>
                <w:rFonts w:asciiTheme="minorHAnsi" w:hAnsiTheme="minorHAnsi" w:cstheme="minorHAnsi"/>
                <w:b/>
                <w:bCs/>
              </w:rPr>
              <w:t xml:space="preserve">Early Years </w:t>
            </w:r>
            <w:r w:rsidR="009D71E8" w:rsidRPr="0019155F">
              <w:rPr>
                <w:rFonts w:asciiTheme="minorHAnsi" w:hAnsiTheme="minorHAnsi" w:cstheme="minorHAnsi"/>
                <w:b/>
                <w:bCs/>
              </w:rPr>
              <w:t xml:space="preserve">Pupil </w:t>
            </w:r>
            <w:r w:rsidRPr="0019155F">
              <w:rPr>
                <w:rFonts w:asciiTheme="minorHAnsi" w:hAnsiTheme="minorHAnsi" w:cstheme="minorHAnsi"/>
                <w:b/>
                <w:bCs/>
              </w:rPr>
              <w:t>P</w:t>
            </w:r>
            <w:r w:rsidR="009D71E8" w:rsidRPr="0019155F">
              <w:rPr>
                <w:rFonts w:asciiTheme="minorHAnsi" w:hAnsiTheme="minorHAnsi" w:cstheme="minorHAnsi"/>
                <w:b/>
                <w:bCs/>
              </w:rPr>
              <w:t>remium</w:t>
            </w:r>
            <w:r w:rsidR="005F16B6" w:rsidRPr="0019155F">
              <w:rPr>
                <w:rFonts w:asciiTheme="minorHAnsi" w:hAnsiTheme="minorHAnsi" w:cstheme="minorHAnsi"/>
                <w:b/>
                <w:bCs/>
              </w:rPr>
              <w:t xml:space="preserve"> </w:t>
            </w:r>
            <w:r w:rsidR="009D71E8" w:rsidRPr="0019155F">
              <w:rPr>
                <w:rFonts w:asciiTheme="minorHAnsi" w:hAnsiTheme="minorHAnsi" w:cstheme="minorHAnsi"/>
                <w:b/>
                <w:bCs/>
              </w:rP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EDE82BC" w:rsidR="00E66558" w:rsidRPr="00F55FE2" w:rsidRDefault="009D71E8" w:rsidP="00C31636">
            <w:pPr>
              <w:pStyle w:val="TableRow"/>
              <w:ind w:left="0" w:right="0"/>
              <w:rPr>
                <w:rFonts w:asciiTheme="minorHAnsi" w:hAnsiTheme="minorHAnsi" w:cstheme="minorHAnsi"/>
              </w:rPr>
            </w:pPr>
            <w:r w:rsidRPr="00F55FE2">
              <w:rPr>
                <w:rFonts w:asciiTheme="minorHAnsi" w:hAnsiTheme="minorHAnsi" w:cstheme="minorHAnsi"/>
              </w:rPr>
              <w:t>£</w:t>
            </w:r>
            <w:r w:rsidR="0019155F">
              <w:rPr>
                <w:rFonts w:asciiTheme="minorHAnsi" w:hAnsiTheme="minorHAnsi" w:cstheme="minorHAnsi"/>
              </w:rPr>
              <w:t>0</w:t>
            </w:r>
          </w:p>
        </w:tc>
      </w:tr>
      <w:tr w:rsidR="00E66558" w:rsidRPr="00F55FE2" w14:paraId="2A7D54E3" w14:textId="77777777" w:rsidTr="43B2D3AF">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19155F" w:rsidRDefault="009D71E8" w:rsidP="00C31636">
            <w:pPr>
              <w:pStyle w:val="TableRow"/>
              <w:spacing w:after="120"/>
              <w:ind w:left="0" w:right="0"/>
              <w:rPr>
                <w:rFonts w:asciiTheme="minorHAnsi" w:hAnsiTheme="minorHAnsi" w:cstheme="minorHAnsi"/>
                <w:b/>
                <w:bCs/>
              </w:rPr>
            </w:pPr>
            <w:r w:rsidRPr="0019155F">
              <w:rPr>
                <w:rFonts w:asciiTheme="minorHAnsi" w:hAnsiTheme="minorHAnsi" w:cstheme="minorHAnsi"/>
                <w:b/>
                <w:bCs/>
              </w:rPr>
              <w:t>Total budget for this academic year</w:t>
            </w:r>
          </w:p>
          <w:p w14:paraId="2A7D54E1" w14:textId="48EB0436" w:rsidR="00E66558" w:rsidRPr="0019155F" w:rsidRDefault="00E66558" w:rsidP="00C31636">
            <w:pPr>
              <w:pStyle w:val="TableRow"/>
              <w:ind w:left="0" w:right="0"/>
              <w:rPr>
                <w:rFonts w:asciiTheme="minorHAnsi" w:hAnsiTheme="minorHAnsi" w:cstheme="minorHAnsi"/>
                <w:b/>
                <w:bCs/>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72D7CD0" w:rsidR="00E66558" w:rsidRPr="000D5AD3" w:rsidRDefault="007B6FB3" w:rsidP="00C31636">
            <w:pPr>
              <w:pStyle w:val="TableRow"/>
              <w:ind w:left="0" w:right="0"/>
              <w:rPr>
                <w:rFonts w:asciiTheme="minorHAnsi" w:hAnsiTheme="minorHAnsi" w:cstheme="minorHAnsi"/>
                <w:b/>
                <w:bCs/>
              </w:rPr>
            </w:pPr>
            <w:r>
              <w:rPr>
                <w:rFonts w:asciiTheme="minorHAnsi" w:hAnsiTheme="minorHAnsi" w:cstheme="minorHAnsi"/>
                <w:b/>
                <w:bCs/>
              </w:rPr>
              <w:t>£19,290</w:t>
            </w:r>
          </w:p>
        </w:tc>
      </w:tr>
    </w:tbl>
    <w:p w14:paraId="2A7D54E4" w14:textId="77777777" w:rsidR="00E66558" w:rsidRPr="00F55FE2" w:rsidRDefault="009D71E8" w:rsidP="43B2D3AF">
      <w:pPr>
        <w:pStyle w:val="Heading1"/>
        <w:rPr>
          <w:rFonts w:asciiTheme="minorHAnsi" w:hAnsiTheme="minorHAnsi" w:cstheme="minorBidi"/>
          <w:color w:val="0070C0"/>
        </w:rPr>
      </w:pPr>
      <w:r w:rsidRPr="43B2D3AF">
        <w:rPr>
          <w:rFonts w:asciiTheme="minorHAnsi" w:hAnsiTheme="minorHAnsi" w:cstheme="minorBidi"/>
          <w:color w:val="0070C0"/>
        </w:rPr>
        <w:lastRenderedPageBreak/>
        <w:t>Part A: Pupil premium strategy plan</w:t>
      </w:r>
    </w:p>
    <w:p w14:paraId="2A7D54E5" w14:textId="77777777" w:rsidR="00E66558" w:rsidRPr="00F55FE2" w:rsidRDefault="009D71E8">
      <w:pPr>
        <w:pStyle w:val="Heading2"/>
        <w:rPr>
          <w:rFonts w:asciiTheme="minorHAnsi" w:hAnsiTheme="minorHAnsi" w:cstheme="minorHAnsi"/>
        </w:rPr>
      </w:pPr>
      <w:bookmarkStart w:id="14" w:name="_Toc357771640"/>
      <w:bookmarkStart w:id="15" w:name="_Toc346793418"/>
      <w:r w:rsidRPr="00F55FE2">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55FE2" w14:paraId="2A7D54EA" w14:textId="77777777" w:rsidTr="43B2D3AF">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7EEAD9" w14:textId="23641C0F" w:rsidR="00596322" w:rsidRPr="001F3B34" w:rsidRDefault="156C1545" w:rsidP="00596322">
            <w:pPr>
              <w:widowControl w:val="0"/>
              <w:spacing w:after="280" w:line="360" w:lineRule="auto"/>
              <w:jc w:val="both"/>
              <w:rPr>
                <w:rFonts w:ascii="Calibri" w:hAnsi="Calibri" w:cs="Calibri"/>
                <w:color w:val="000000"/>
                <w:sz w:val="22"/>
                <w:szCs w:val="22"/>
              </w:rPr>
            </w:pPr>
            <w:r w:rsidRPr="43B2D3AF">
              <w:rPr>
                <w:rFonts w:ascii="Calibri" w:hAnsi="Calibri" w:cs="Calibri"/>
                <w:sz w:val="22"/>
                <w:szCs w:val="22"/>
              </w:rPr>
              <w:t xml:space="preserve">At Netherton Park Nursery School </w:t>
            </w:r>
            <w:r w:rsidR="00CE4FCB" w:rsidRPr="43B2D3AF">
              <w:rPr>
                <w:rFonts w:ascii="Calibri" w:hAnsi="Calibri" w:cs="Calibri"/>
                <w:sz w:val="22"/>
                <w:szCs w:val="22"/>
              </w:rPr>
              <w:t>our</w:t>
            </w:r>
            <w:r w:rsidRPr="43B2D3AF">
              <w:rPr>
                <w:rFonts w:ascii="Calibri" w:hAnsi="Calibri" w:cs="Calibri"/>
                <w:sz w:val="22"/>
                <w:szCs w:val="22"/>
              </w:rPr>
              <w:t xml:space="preserve"> </w:t>
            </w:r>
            <w:r w:rsidR="00CE4FCB" w:rsidRPr="43B2D3AF">
              <w:rPr>
                <w:rFonts w:ascii="Calibri" w:hAnsi="Calibri" w:cs="Calibri"/>
                <w:sz w:val="22"/>
                <w:szCs w:val="22"/>
              </w:rPr>
              <w:t>aim is that</w:t>
            </w:r>
            <w:r w:rsidRPr="43B2D3AF">
              <w:rPr>
                <w:rFonts w:ascii="Calibri" w:hAnsi="Calibri" w:cs="Calibri"/>
                <w:sz w:val="22"/>
                <w:szCs w:val="22"/>
              </w:rPr>
              <w:t xml:space="preserve"> all pupils</w:t>
            </w:r>
            <w:r w:rsidR="00CE4FCB" w:rsidRPr="43B2D3AF">
              <w:rPr>
                <w:rFonts w:ascii="Calibri" w:hAnsi="Calibri" w:cs="Calibri"/>
                <w:sz w:val="22"/>
                <w:szCs w:val="22"/>
              </w:rPr>
              <w:t xml:space="preserve">, </w:t>
            </w:r>
            <w:r w:rsidR="3291657C" w:rsidRPr="43B2D3AF">
              <w:rPr>
                <w:rFonts w:ascii="Calibri" w:hAnsi="Calibri" w:cs="Calibri"/>
                <w:sz w:val="22"/>
                <w:szCs w:val="22"/>
              </w:rPr>
              <w:t xml:space="preserve">irrespective of their background or potential challenges, </w:t>
            </w:r>
            <w:r w:rsidR="2F5D7516" w:rsidRPr="43B2D3AF">
              <w:rPr>
                <w:rFonts w:ascii="Calibri" w:hAnsi="Calibri" w:cs="Calibri"/>
                <w:sz w:val="22"/>
                <w:szCs w:val="22"/>
              </w:rPr>
              <w:t xml:space="preserve">have </w:t>
            </w:r>
            <w:r w:rsidR="600638B9" w:rsidRPr="43B2D3AF">
              <w:rPr>
                <w:rFonts w:ascii="Calibri" w:hAnsi="Calibri" w:cs="Calibri"/>
                <w:sz w:val="22"/>
                <w:szCs w:val="22"/>
              </w:rPr>
              <w:t xml:space="preserve">a great start, make strong progress and achieve well across all areas.  This then enables them to have </w:t>
            </w:r>
            <w:r w:rsidRPr="43B2D3AF">
              <w:rPr>
                <w:rFonts w:ascii="Calibri" w:hAnsi="Calibri" w:cs="Calibri"/>
                <w:sz w:val="22"/>
                <w:szCs w:val="22"/>
              </w:rPr>
              <w:t xml:space="preserve">the best possible life chances </w:t>
            </w:r>
            <w:r w:rsidR="600638B9" w:rsidRPr="43B2D3AF">
              <w:rPr>
                <w:rFonts w:ascii="Calibri" w:hAnsi="Calibri" w:cs="Calibri"/>
                <w:sz w:val="22"/>
                <w:szCs w:val="22"/>
              </w:rPr>
              <w:t>and prepares</w:t>
            </w:r>
            <w:r w:rsidRPr="43B2D3AF">
              <w:rPr>
                <w:rFonts w:ascii="Calibri" w:hAnsi="Calibri" w:cs="Calibri"/>
                <w:sz w:val="22"/>
                <w:szCs w:val="22"/>
              </w:rPr>
              <w:t xml:space="preserve"> them well for the next stage in </w:t>
            </w:r>
            <w:r w:rsidR="600638B9" w:rsidRPr="43B2D3AF">
              <w:rPr>
                <w:rFonts w:ascii="Calibri" w:hAnsi="Calibri" w:cs="Calibri"/>
                <w:sz w:val="22"/>
                <w:szCs w:val="22"/>
              </w:rPr>
              <w:t xml:space="preserve">their </w:t>
            </w:r>
            <w:r w:rsidRPr="43B2D3AF">
              <w:rPr>
                <w:rFonts w:ascii="Calibri" w:hAnsi="Calibri" w:cs="Calibri"/>
                <w:sz w:val="22"/>
                <w:szCs w:val="22"/>
              </w:rPr>
              <w:t>education.  We believe that this early preparation builds the foundations of their success as they move through life.  We are ve</w:t>
            </w:r>
            <w:r w:rsidR="4E660E95" w:rsidRPr="43B2D3AF">
              <w:rPr>
                <w:rFonts w:ascii="Calibri" w:hAnsi="Calibri" w:cs="Calibri"/>
                <w:sz w:val="22"/>
                <w:szCs w:val="22"/>
              </w:rPr>
              <w:t>r</w:t>
            </w:r>
            <w:r w:rsidRPr="43B2D3AF">
              <w:rPr>
                <w:rFonts w:ascii="Calibri" w:hAnsi="Calibri" w:cs="Calibri"/>
                <w:sz w:val="22"/>
                <w:szCs w:val="22"/>
              </w:rPr>
              <w:t xml:space="preserve">y mindful that some pupils who are not eligible for EYPP funding but may still be </w:t>
            </w:r>
            <w:r w:rsidR="600638B9" w:rsidRPr="43B2D3AF">
              <w:rPr>
                <w:rFonts w:ascii="Calibri" w:hAnsi="Calibri" w:cs="Calibri"/>
                <w:sz w:val="22"/>
                <w:szCs w:val="22"/>
              </w:rPr>
              <w:t>disadvantaged or vulnerable</w:t>
            </w:r>
            <w:r w:rsidRPr="43B2D3AF">
              <w:rPr>
                <w:rFonts w:ascii="Calibri" w:hAnsi="Calibri" w:cs="Calibri"/>
                <w:sz w:val="22"/>
                <w:szCs w:val="22"/>
              </w:rPr>
              <w:t xml:space="preserve">.  We therefore support all pupils to make the best progress they can from their individual starting points and to achieve the best they can academically, physically, socially and </w:t>
            </w:r>
            <w:r w:rsidR="600638B9" w:rsidRPr="43B2D3AF">
              <w:rPr>
                <w:rFonts w:ascii="Calibri" w:hAnsi="Calibri" w:cs="Calibri"/>
                <w:sz w:val="22"/>
                <w:szCs w:val="22"/>
              </w:rPr>
              <w:t>emotionally regardless of</w:t>
            </w:r>
            <w:r w:rsidRPr="43B2D3AF">
              <w:rPr>
                <w:rFonts w:ascii="Calibri" w:hAnsi="Calibri" w:cs="Calibri"/>
                <w:sz w:val="22"/>
                <w:szCs w:val="22"/>
              </w:rPr>
              <w:t xml:space="preserve"> their background. </w:t>
            </w:r>
          </w:p>
          <w:p w14:paraId="00F0B9D7" w14:textId="3C25F72C" w:rsidR="00E66558" w:rsidRPr="001F3B34" w:rsidRDefault="156C1545" w:rsidP="00596322">
            <w:pPr>
              <w:widowControl w:val="0"/>
              <w:spacing w:after="280" w:line="360" w:lineRule="auto"/>
              <w:jc w:val="both"/>
              <w:rPr>
                <w:rFonts w:ascii="Calibri" w:hAnsi="Calibri" w:cs="Calibri"/>
                <w:sz w:val="22"/>
                <w:szCs w:val="22"/>
              </w:rPr>
            </w:pPr>
            <w:r w:rsidRPr="43B2D3AF">
              <w:rPr>
                <w:rFonts w:ascii="Calibri" w:hAnsi="Calibri" w:cs="Calibri"/>
                <w:i/>
                <w:iCs/>
                <w:sz w:val="22"/>
                <w:szCs w:val="22"/>
              </w:rPr>
              <w:t xml:space="preserve">‘Schools do not have to spend pupil </w:t>
            </w:r>
            <w:r w:rsidR="4B45A1AC" w:rsidRPr="43B2D3AF">
              <w:rPr>
                <w:rFonts w:ascii="Calibri" w:hAnsi="Calibri" w:cs="Calibri"/>
                <w:i/>
                <w:iCs/>
                <w:sz w:val="22"/>
                <w:szCs w:val="22"/>
              </w:rPr>
              <w:t>premium</w:t>
            </w:r>
            <w:r w:rsidRPr="43B2D3AF">
              <w:rPr>
                <w:rFonts w:ascii="Calibri" w:hAnsi="Calibri" w:cs="Calibri"/>
                <w:i/>
                <w:iCs/>
                <w:sz w:val="22"/>
                <w:szCs w:val="22"/>
              </w:rPr>
              <w:t xml:space="preserve"> so it solely benefits </w:t>
            </w:r>
            <w:hyperlink r:id="rId16" w:anchor="pupil-eligibility-and-funding-rates">
              <w:r w:rsidRPr="43B2D3AF">
                <w:rPr>
                  <w:rStyle w:val="Hyperlink"/>
                  <w:rFonts w:ascii="Calibri" w:hAnsi="Calibri" w:cs="Calibri"/>
                  <w:i/>
                  <w:iCs/>
                  <w:color w:val="000000" w:themeColor="text1"/>
                  <w:sz w:val="22"/>
                  <w:szCs w:val="22"/>
                </w:rPr>
                <w:t>eligible pupils</w:t>
              </w:r>
            </w:hyperlink>
            <w:r w:rsidRPr="43B2D3AF">
              <w:rPr>
                <w:rFonts w:ascii="Calibri" w:hAnsi="Calibri" w:cs="Calibri"/>
                <w:i/>
                <w:iCs/>
                <w:sz w:val="22"/>
                <w:szCs w:val="22"/>
              </w:rPr>
              <w:t>. They can use it wherever they identify the greatest need.’   ‘</w:t>
            </w:r>
            <w:r w:rsidRPr="43B2D3AF">
              <w:rPr>
                <w:rFonts w:ascii="Calibri" w:hAnsi="Calibri" w:cs="Calibri"/>
                <w:sz w:val="22"/>
                <w:szCs w:val="22"/>
              </w:rPr>
              <w:t xml:space="preserve">Using pupil premium funding to improve teaching quality is the most effective way to improve outcomes for </w:t>
            </w:r>
            <w:r w:rsidRPr="43B2D3AF">
              <w:rPr>
                <w:rFonts w:ascii="Calibri" w:hAnsi="Calibri" w:cs="Calibri"/>
                <w:i/>
                <w:iCs/>
                <w:sz w:val="22"/>
                <w:szCs w:val="22"/>
              </w:rPr>
              <w:t xml:space="preserve">disadvantaged pupils. By doing so, schools will inevitably benefit non-eligible pupils as well.’  ‘Schools may wish to use a portion of PPG funding to support pupils who do not meet any of the PPG eligibility criteria but have other identified needs, where they deem it beneficial to do so.’  </w:t>
            </w:r>
            <w:r w:rsidRPr="43B2D3AF">
              <w:rPr>
                <w:rFonts w:ascii="Calibri" w:hAnsi="Calibri" w:cs="Calibri"/>
                <w:sz w:val="22"/>
                <w:szCs w:val="22"/>
              </w:rPr>
              <w:t>‘Using Pupil Premium: guidance for school leaders’ March 2022</w:t>
            </w:r>
            <w:r w:rsidR="600638B9" w:rsidRPr="43B2D3AF">
              <w:rPr>
                <w:rFonts w:ascii="Calibri" w:hAnsi="Calibri" w:cs="Calibri"/>
                <w:sz w:val="22"/>
                <w:szCs w:val="22"/>
              </w:rPr>
              <w:t>.</w:t>
            </w:r>
          </w:p>
          <w:p w14:paraId="2B248D65" w14:textId="791F9C46" w:rsidR="00EF5A21" w:rsidRPr="001F3B34" w:rsidRDefault="00EF5A21" w:rsidP="00596322">
            <w:pPr>
              <w:widowControl w:val="0"/>
              <w:spacing w:after="280" w:line="360" w:lineRule="auto"/>
              <w:jc w:val="both"/>
              <w:rPr>
                <w:rFonts w:ascii="Calibri" w:hAnsi="Calibri" w:cs="Calibri"/>
                <w:sz w:val="22"/>
                <w:szCs w:val="22"/>
              </w:rPr>
            </w:pPr>
            <w:r w:rsidRPr="001F3B34">
              <w:rPr>
                <w:rFonts w:ascii="Calibri" w:hAnsi="Calibri" w:cs="Calibri"/>
                <w:sz w:val="22"/>
                <w:szCs w:val="22"/>
              </w:rPr>
              <w:t>High quality provision is proven to be the key driver for raising attainment for all children including those at risk of disadvantage.  Our commitment is to ensure that the Nursery School is a place where EVERY child can thrive.</w:t>
            </w:r>
          </w:p>
          <w:p w14:paraId="416192CF" w14:textId="32607F8B" w:rsidR="00EF5A21" w:rsidRPr="001F3B34" w:rsidRDefault="600638B9" w:rsidP="00596322">
            <w:pPr>
              <w:widowControl w:val="0"/>
              <w:spacing w:after="280" w:line="360" w:lineRule="auto"/>
              <w:jc w:val="both"/>
              <w:rPr>
                <w:rFonts w:ascii="Calibri" w:hAnsi="Calibri" w:cs="Calibri"/>
                <w:sz w:val="22"/>
                <w:szCs w:val="22"/>
              </w:rPr>
            </w:pPr>
            <w:r w:rsidRPr="43B2D3AF">
              <w:rPr>
                <w:rFonts w:ascii="Calibri" w:hAnsi="Calibri" w:cs="Calibri"/>
                <w:sz w:val="22"/>
                <w:szCs w:val="22"/>
              </w:rPr>
              <w:t>Ou</w:t>
            </w:r>
            <w:r w:rsidR="0478A9F7" w:rsidRPr="43B2D3AF">
              <w:rPr>
                <w:rFonts w:ascii="Calibri" w:hAnsi="Calibri" w:cs="Calibri"/>
                <w:sz w:val="22"/>
                <w:szCs w:val="22"/>
              </w:rPr>
              <w:t>r</w:t>
            </w:r>
            <w:r w:rsidRPr="43B2D3AF">
              <w:rPr>
                <w:rFonts w:ascii="Calibri" w:hAnsi="Calibri" w:cs="Calibri"/>
                <w:sz w:val="22"/>
                <w:szCs w:val="22"/>
              </w:rPr>
              <w:t xml:space="preserve"> strategy is to identify the key actions for individuals and groups of children that will</w:t>
            </w:r>
            <w:r w:rsidR="17D0A3D2" w:rsidRPr="43B2D3AF">
              <w:rPr>
                <w:rFonts w:ascii="Calibri" w:hAnsi="Calibri" w:cs="Calibri"/>
                <w:sz w:val="22"/>
                <w:szCs w:val="22"/>
              </w:rPr>
              <w:t xml:space="preserve"> </w:t>
            </w:r>
            <w:r w:rsidRPr="43B2D3AF">
              <w:rPr>
                <w:rFonts w:ascii="Calibri" w:hAnsi="Calibri" w:cs="Calibri"/>
                <w:sz w:val="22"/>
                <w:szCs w:val="22"/>
              </w:rPr>
              <w:t xml:space="preserve">make the biggest difference.  Leaders are familiar with </w:t>
            </w:r>
            <w:r w:rsidR="17D0A3D2" w:rsidRPr="43B2D3AF">
              <w:rPr>
                <w:rFonts w:ascii="Calibri" w:hAnsi="Calibri" w:cs="Calibri"/>
                <w:sz w:val="22"/>
                <w:szCs w:val="22"/>
              </w:rPr>
              <w:t>up-to-date</w:t>
            </w:r>
            <w:r w:rsidRPr="43B2D3AF">
              <w:rPr>
                <w:rFonts w:ascii="Calibri" w:hAnsi="Calibri" w:cs="Calibri"/>
                <w:sz w:val="22"/>
                <w:szCs w:val="22"/>
              </w:rPr>
              <w:t xml:space="preserve"> research and use this to inform decisions.  </w:t>
            </w:r>
            <w:r w:rsidR="17D0A3D2" w:rsidRPr="43B2D3AF">
              <w:rPr>
                <w:rFonts w:ascii="Calibri" w:hAnsi="Calibri" w:cs="Calibri"/>
                <w:sz w:val="22"/>
                <w:szCs w:val="22"/>
              </w:rPr>
              <w:t>The strategy, interventions and actions are</w:t>
            </w:r>
            <w:r w:rsidRPr="43B2D3AF">
              <w:rPr>
                <w:rFonts w:ascii="Calibri" w:hAnsi="Calibri" w:cs="Calibri"/>
                <w:sz w:val="22"/>
                <w:szCs w:val="22"/>
              </w:rPr>
              <w:t xml:space="preserve"> regularly reviewed</w:t>
            </w:r>
            <w:r w:rsidR="17D0A3D2" w:rsidRPr="43B2D3AF">
              <w:rPr>
                <w:rFonts w:ascii="Calibri" w:hAnsi="Calibri" w:cs="Calibri"/>
                <w:sz w:val="22"/>
                <w:szCs w:val="22"/>
              </w:rPr>
              <w:t xml:space="preserve"> and adapted to meet needs.</w:t>
            </w:r>
          </w:p>
          <w:p w14:paraId="6BF6C674" w14:textId="553E1102" w:rsidR="307F28F0" w:rsidRDefault="307F28F0" w:rsidP="43B2D3AF">
            <w:pPr>
              <w:widowControl w:val="0"/>
              <w:spacing w:after="280" w:line="360" w:lineRule="auto"/>
              <w:jc w:val="both"/>
              <w:rPr>
                <w:rFonts w:ascii="Calibri" w:eastAsia="Calibri" w:hAnsi="Calibri" w:cs="Calibri"/>
                <w:sz w:val="22"/>
                <w:szCs w:val="22"/>
              </w:rPr>
            </w:pPr>
            <w:hyperlink r:id="rId17">
              <w:r w:rsidRPr="43B2D3AF">
                <w:rPr>
                  <w:rStyle w:val="Hyperlink"/>
                  <w:rFonts w:ascii="Calibri" w:eastAsia="Calibri" w:hAnsi="Calibri" w:cs="Calibri"/>
                </w:rPr>
                <w:t>Early Years Pupil Premium | EEF</w:t>
              </w:r>
            </w:hyperlink>
          </w:p>
          <w:p w14:paraId="2A7D54E9" w14:textId="67731BF0" w:rsidR="00E05E3E" w:rsidRPr="00596322" w:rsidRDefault="00E05E3E" w:rsidP="00DF30A4">
            <w:pPr>
              <w:widowControl w:val="0"/>
              <w:tabs>
                <w:tab w:val="left" w:pos="1469"/>
              </w:tabs>
              <w:suppressAutoHyphens w:val="0"/>
              <w:autoSpaceDN/>
              <w:spacing w:after="120" w:line="360" w:lineRule="auto"/>
              <w:jc w:val="both"/>
              <w:rPr>
                <w:sz w:val="22"/>
                <w:szCs w:val="22"/>
              </w:rPr>
            </w:pPr>
            <w:r w:rsidRPr="00F71D36">
              <w:rPr>
                <w:rFonts w:ascii="Calibri" w:hAnsi="Calibri" w:cs="Calibri"/>
                <w:color w:val="EE0000"/>
                <w:kern w:val="28"/>
                <w:sz w:val="22"/>
                <w:szCs w:val="22"/>
                <w14:cntxtAlts/>
              </w:rPr>
              <w:t xml:space="preserve"> </w:t>
            </w:r>
          </w:p>
        </w:tc>
      </w:tr>
    </w:tbl>
    <w:p w14:paraId="4B415DE8" w14:textId="370D8A5F" w:rsidR="43B2D3AF" w:rsidRDefault="43B2D3AF" w:rsidP="43B2D3AF">
      <w:pPr>
        <w:pStyle w:val="Heading2"/>
        <w:spacing w:before="600"/>
        <w:rPr>
          <w:rFonts w:asciiTheme="minorHAnsi" w:hAnsiTheme="minorHAnsi" w:cstheme="minorBidi"/>
        </w:rPr>
      </w:pPr>
    </w:p>
    <w:p w14:paraId="2A7D54EB" w14:textId="57B574E7" w:rsidR="00E66558" w:rsidRPr="00F55FE2" w:rsidRDefault="009D71E8" w:rsidP="43B2D3AF">
      <w:pPr>
        <w:pStyle w:val="Heading2"/>
        <w:spacing w:before="600"/>
        <w:rPr>
          <w:rFonts w:asciiTheme="minorHAnsi" w:hAnsiTheme="minorHAnsi" w:cstheme="minorBidi"/>
        </w:rPr>
      </w:pPr>
      <w:r w:rsidRPr="43B2D3AF">
        <w:rPr>
          <w:rFonts w:asciiTheme="minorHAnsi" w:hAnsiTheme="minorHAnsi" w:cstheme="minorBidi"/>
        </w:rPr>
        <w:t>Challenges</w:t>
      </w:r>
    </w:p>
    <w:p w14:paraId="2A7D54EC" w14:textId="77777777" w:rsidR="00E66558" w:rsidRPr="00F55FE2" w:rsidRDefault="009D71E8" w:rsidP="00AA355B">
      <w:pPr>
        <w:rPr>
          <w:rFonts w:asciiTheme="minorHAnsi" w:hAnsiTheme="minorHAnsi" w:cstheme="minorHAnsi"/>
        </w:rPr>
      </w:pPr>
      <w:r w:rsidRPr="00F55FE2">
        <w:rPr>
          <w:rFonts w:asciiTheme="minorHAnsi" w:hAnsiTheme="minorHAnsi" w:cstheme="minorHAnsi"/>
          <w:bCs/>
        </w:rPr>
        <w:t>This details</w:t>
      </w:r>
      <w:r w:rsidRPr="00F55FE2">
        <w:rPr>
          <w:rFonts w:asciiTheme="minorHAnsi" w:hAnsiTheme="minorHAnsi" w:cstheme="minorHAnsi"/>
        </w:rPr>
        <w:t xml:space="preserve"> the key</w:t>
      </w:r>
      <w:r w:rsidRPr="00F55FE2">
        <w:rPr>
          <w:rFonts w:asciiTheme="minorHAnsi" w:hAnsiTheme="minorHAnsi" w:cstheme="minorHAnsi"/>
          <w:bCs/>
        </w:rPr>
        <w:t xml:space="preserve"> </w:t>
      </w:r>
      <w:r w:rsidRPr="00F55FE2">
        <w:rPr>
          <w:rFonts w:asciiTheme="minorHAnsi" w:hAnsiTheme="minorHAnsi" w:cstheme="minorHAnsi"/>
        </w:rPr>
        <w:t xml:space="preserve">challenges to </w:t>
      </w:r>
      <w:r w:rsidRPr="00F55FE2">
        <w:rPr>
          <w:rFonts w:asciiTheme="minorHAnsi" w:hAnsiTheme="minorHAnsi" w:cstheme="minorHAnsi"/>
          <w:bCs/>
        </w:rPr>
        <w:t>achievement that we have</w:t>
      </w:r>
      <w:r w:rsidRPr="00F55FE2">
        <w:rPr>
          <w:rFonts w:asciiTheme="minorHAnsi" w:hAnsiTheme="minorHAnsi" w:cstheme="minorHAnsi"/>
        </w:rPr>
        <w:t xml:space="preserve"> identified among </w:t>
      </w:r>
      <w:r w:rsidRPr="00F55FE2">
        <w:rPr>
          <w:rFonts w:asciiTheme="minorHAnsi" w:hAnsiTheme="minorHAnsi" w:cstheme="minorHAnsi"/>
          <w:bCs/>
        </w:rPr>
        <w:t>our</w:t>
      </w:r>
      <w:r w:rsidRPr="00F55FE2">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55FE2" w14:paraId="2A7D54EF"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 xml:space="preserve">Detail of challenge </w:t>
            </w:r>
          </w:p>
        </w:tc>
      </w:tr>
      <w:tr w:rsidR="00E66558" w:rsidRPr="00F55FE2" w14:paraId="2A7D54F2"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F55FE2" w:rsidRDefault="009D71E8" w:rsidP="00C31636">
            <w:pPr>
              <w:pStyle w:val="TableRow"/>
              <w:ind w:left="0" w:right="0"/>
              <w:rPr>
                <w:rFonts w:asciiTheme="minorHAnsi" w:hAnsiTheme="minorHAnsi" w:cstheme="minorHAnsi"/>
                <w:sz w:val="22"/>
                <w:szCs w:val="22"/>
              </w:rPr>
            </w:pPr>
            <w:r w:rsidRPr="00F55FE2">
              <w:rPr>
                <w:rFonts w:asciiTheme="minorHAnsi" w:hAnsiTheme="minorHAnsi" w:cstheme="minorHAnsi"/>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308EE67C" w:rsidR="00E66558" w:rsidRPr="006C2533" w:rsidRDefault="7BC643C3" w:rsidP="43B2D3AF">
            <w:pPr>
              <w:pStyle w:val="TableRowCentered"/>
              <w:ind w:left="0" w:right="0"/>
              <w:jc w:val="left"/>
              <w:rPr>
                <w:rFonts w:asciiTheme="minorHAnsi" w:hAnsiTheme="minorHAnsi" w:cstheme="minorBidi"/>
                <w:sz w:val="22"/>
                <w:szCs w:val="22"/>
              </w:rPr>
            </w:pPr>
            <w:r w:rsidRPr="43B2D3AF">
              <w:rPr>
                <w:rFonts w:asciiTheme="minorHAnsi" w:hAnsiTheme="minorHAnsi" w:cstheme="minorBidi"/>
                <w:sz w:val="22"/>
                <w:szCs w:val="22"/>
              </w:rPr>
              <w:t xml:space="preserve">On entry </w:t>
            </w:r>
            <w:r w:rsidR="001F3B34" w:rsidRPr="43B2D3AF">
              <w:rPr>
                <w:rFonts w:asciiTheme="minorHAnsi" w:hAnsiTheme="minorHAnsi" w:cstheme="minorBidi"/>
                <w:sz w:val="22"/>
                <w:szCs w:val="22"/>
              </w:rPr>
              <w:t>assessments</w:t>
            </w:r>
            <w:r w:rsidR="081531DD" w:rsidRPr="43B2D3AF">
              <w:rPr>
                <w:rFonts w:asciiTheme="minorHAnsi" w:hAnsiTheme="minorHAnsi" w:cstheme="minorBidi"/>
                <w:sz w:val="22"/>
                <w:szCs w:val="22"/>
              </w:rPr>
              <w:t xml:space="preserve"> for disadvantaged pupils, </w:t>
            </w:r>
            <w:r w:rsidR="001F3B34" w:rsidRPr="43B2D3AF">
              <w:rPr>
                <w:rFonts w:asciiTheme="minorHAnsi" w:hAnsiTheme="minorHAnsi" w:cstheme="minorBidi"/>
                <w:sz w:val="22"/>
                <w:szCs w:val="22"/>
              </w:rPr>
              <w:t>including Wellcomm screening</w:t>
            </w:r>
            <w:r w:rsidR="081531DD" w:rsidRPr="43B2D3AF">
              <w:rPr>
                <w:rFonts w:asciiTheme="minorHAnsi" w:hAnsiTheme="minorHAnsi" w:cstheme="minorBidi"/>
                <w:sz w:val="22"/>
                <w:szCs w:val="22"/>
              </w:rPr>
              <w:t>,</w:t>
            </w:r>
            <w:r w:rsidR="001F3B34" w:rsidRPr="43B2D3AF">
              <w:rPr>
                <w:rFonts w:asciiTheme="minorHAnsi" w:hAnsiTheme="minorHAnsi" w:cstheme="minorBidi"/>
                <w:sz w:val="22"/>
                <w:szCs w:val="22"/>
              </w:rPr>
              <w:t xml:space="preserve"> </w:t>
            </w:r>
            <w:r w:rsidRPr="43B2D3AF">
              <w:rPr>
                <w:rFonts w:asciiTheme="minorHAnsi" w:hAnsiTheme="minorHAnsi" w:cstheme="minorBidi"/>
                <w:sz w:val="22"/>
                <w:szCs w:val="22"/>
              </w:rPr>
              <w:t>evidence</w:t>
            </w:r>
            <w:r w:rsidR="2DF0FB44" w:rsidRPr="43B2D3AF">
              <w:rPr>
                <w:rFonts w:asciiTheme="minorHAnsi" w:hAnsiTheme="minorHAnsi" w:cstheme="minorBidi"/>
                <w:sz w:val="22"/>
                <w:szCs w:val="22"/>
              </w:rPr>
              <w:t>s</w:t>
            </w:r>
            <w:r w:rsidRPr="43B2D3AF">
              <w:rPr>
                <w:rFonts w:asciiTheme="minorHAnsi" w:hAnsiTheme="minorHAnsi" w:cstheme="minorBidi"/>
                <w:sz w:val="22"/>
                <w:szCs w:val="22"/>
              </w:rPr>
              <w:t xml:space="preserve"> Communication and Language skills </w:t>
            </w:r>
            <w:r w:rsidR="001F3B34" w:rsidRPr="43B2D3AF">
              <w:rPr>
                <w:rFonts w:asciiTheme="minorHAnsi" w:hAnsiTheme="minorHAnsi" w:cstheme="minorBidi"/>
                <w:sz w:val="22"/>
                <w:szCs w:val="22"/>
              </w:rPr>
              <w:t xml:space="preserve">are significantly </w:t>
            </w:r>
            <w:r w:rsidRPr="43B2D3AF">
              <w:rPr>
                <w:rFonts w:asciiTheme="minorHAnsi" w:hAnsiTheme="minorHAnsi" w:cstheme="minorBidi"/>
                <w:sz w:val="22"/>
                <w:szCs w:val="22"/>
              </w:rPr>
              <w:t>below age related expectations</w:t>
            </w:r>
            <w:r w:rsidR="081531DD" w:rsidRPr="43B2D3AF">
              <w:rPr>
                <w:rFonts w:asciiTheme="minorHAnsi" w:hAnsiTheme="minorHAnsi" w:cstheme="minorBidi"/>
                <w:sz w:val="22"/>
                <w:szCs w:val="22"/>
              </w:rPr>
              <w:t>.</w:t>
            </w:r>
          </w:p>
        </w:tc>
      </w:tr>
      <w:tr w:rsidR="00E66558" w:rsidRPr="00F55FE2" w14:paraId="2A7D54F5"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F55FE2" w:rsidRDefault="009D71E8" w:rsidP="00C31636">
            <w:pPr>
              <w:pStyle w:val="TableRow"/>
              <w:ind w:left="0" w:right="0"/>
              <w:rPr>
                <w:rFonts w:asciiTheme="minorHAnsi" w:hAnsiTheme="minorHAnsi" w:cstheme="minorHAnsi"/>
                <w:sz w:val="22"/>
                <w:szCs w:val="22"/>
              </w:rPr>
            </w:pPr>
            <w:r w:rsidRPr="00F55FE2">
              <w:rPr>
                <w:rFonts w:asciiTheme="minorHAnsi" w:hAnsiTheme="minorHAnsi" w:cstheme="minorHAnsi"/>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3D11D61E" w:rsidR="00E66558" w:rsidRPr="006C2533" w:rsidRDefault="7BC643C3" w:rsidP="43B2D3AF">
            <w:pPr>
              <w:pStyle w:val="TableRowCentered"/>
              <w:ind w:left="0" w:right="0"/>
              <w:jc w:val="left"/>
              <w:rPr>
                <w:rFonts w:asciiTheme="minorHAnsi" w:hAnsiTheme="minorHAnsi" w:cstheme="minorBidi"/>
                <w:sz w:val="22"/>
                <w:szCs w:val="22"/>
              </w:rPr>
            </w:pPr>
            <w:r w:rsidRPr="43B2D3AF">
              <w:rPr>
                <w:rFonts w:asciiTheme="minorHAnsi" w:hAnsiTheme="minorHAnsi" w:cstheme="minorBidi"/>
                <w:sz w:val="22"/>
                <w:szCs w:val="22"/>
              </w:rPr>
              <w:t xml:space="preserve">On entry </w:t>
            </w:r>
            <w:r w:rsidR="001F3B34" w:rsidRPr="43B2D3AF">
              <w:rPr>
                <w:rFonts w:asciiTheme="minorHAnsi" w:hAnsiTheme="minorHAnsi" w:cstheme="minorBidi"/>
                <w:sz w:val="22"/>
                <w:szCs w:val="22"/>
              </w:rPr>
              <w:t>assessments</w:t>
            </w:r>
            <w:r w:rsidRPr="43B2D3AF">
              <w:rPr>
                <w:rFonts w:asciiTheme="minorHAnsi" w:hAnsiTheme="minorHAnsi" w:cstheme="minorBidi"/>
                <w:sz w:val="22"/>
                <w:szCs w:val="22"/>
              </w:rPr>
              <w:t xml:space="preserve"> </w:t>
            </w:r>
            <w:r w:rsidR="081531DD" w:rsidRPr="43B2D3AF">
              <w:rPr>
                <w:rFonts w:asciiTheme="minorHAnsi" w:hAnsiTheme="minorHAnsi" w:cstheme="minorBidi"/>
                <w:sz w:val="22"/>
                <w:szCs w:val="22"/>
              </w:rPr>
              <w:t xml:space="preserve">for disadvantaged pupils </w:t>
            </w:r>
            <w:r w:rsidRPr="43B2D3AF">
              <w:rPr>
                <w:rFonts w:asciiTheme="minorHAnsi" w:hAnsiTheme="minorHAnsi" w:cstheme="minorBidi"/>
                <w:sz w:val="22"/>
                <w:szCs w:val="22"/>
              </w:rPr>
              <w:t>evidence</w:t>
            </w:r>
            <w:r w:rsidR="4D6648DD" w:rsidRPr="43B2D3AF">
              <w:rPr>
                <w:rFonts w:asciiTheme="minorHAnsi" w:hAnsiTheme="minorHAnsi" w:cstheme="minorBidi"/>
                <w:sz w:val="22"/>
                <w:szCs w:val="22"/>
              </w:rPr>
              <w:t>s</w:t>
            </w:r>
            <w:r w:rsidRPr="43B2D3AF">
              <w:rPr>
                <w:rFonts w:asciiTheme="minorHAnsi" w:hAnsiTheme="minorHAnsi" w:cstheme="minorBidi"/>
                <w:sz w:val="22"/>
                <w:szCs w:val="22"/>
              </w:rPr>
              <w:t xml:space="preserve"> PSED skills</w:t>
            </w:r>
            <w:r w:rsidR="001F3B34" w:rsidRPr="43B2D3AF">
              <w:rPr>
                <w:rFonts w:asciiTheme="minorHAnsi" w:hAnsiTheme="minorHAnsi" w:cstheme="minorBidi"/>
                <w:sz w:val="22"/>
                <w:szCs w:val="22"/>
              </w:rPr>
              <w:t xml:space="preserve"> are significantly</w:t>
            </w:r>
            <w:r w:rsidRPr="43B2D3AF">
              <w:rPr>
                <w:rFonts w:asciiTheme="minorHAnsi" w:hAnsiTheme="minorHAnsi" w:cstheme="minorBidi"/>
                <w:sz w:val="22"/>
                <w:szCs w:val="22"/>
              </w:rPr>
              <w:t xml:space="preserve"> below age related expectations</w:t>
            </w:r>
            <w:r w:rsidR="081531DD" w:rsidRPr="43B2D3AF">
              <w:rPr>
                <w:rFonts w:asciiTheme="minorHAnsi" w:hAnsiTheme="minorHAnsi" w:cstheme="minorBidi"/>
                <w:sz w:val="22"/>
                <w:szCs w:val="22"/>
              </w:rPr>
              <w:t>.</w:t>
            </w:r>
          </w:p>
        </w:tc>
      </w:tr>
      <w:tr w:rsidR="00E66558" w:rsidRPr="00F55FE2" w14:paraId="2A7D54F8"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E66558" w:rsidRPr="00F55FE2" w:rsidRDefault="009D71E8" w:rsidP="00C31636">
            <w:pPr>
              <w:pStyle w:val="TableRow"/>
              <w:ind w:left="0" w:right="0"/>
              <w:rPr>
                <w:rFonts w:asciiTheme="minorHAnsi" w:hAnsiTheme="minorHAnsi" w:cstheme="minorHAnsi"/>
                <w:sz w:val="22"/>
                <w:szCs w:val="22"/>
              </w:rPr>
            </w:pPr>
            <w:r w:rsidRPr="00F55FE2">
              <w:rPr>
                <w:rFonts w:asciiTheme="minorHAnsi" w:hAnsiTheme="minorHAnsi" w:cstheme="minorHAnsi"/>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2531C7F2" w:rsidR="00E66558" w:rsidRPr="006C2533" w:rsidRDefault="00D5456A" w:rsidP="00C31636">
            <w:pPr>
              <w:pStyle w:val="TableRowCentered"/>
              <w:ind w:left="0" w:right="0"/>
              <w:jc w:val="left"/>
              <w:rPr>
                <w:rFonts w:asciiTheme="minorHAnsi" w:hAnsiTheme="minorHAnsi" w:cstheme="minorHAnsi"/>
                <w:sz w:val="22"/>
                <w:szCs w:val="22"/>
              </w:rPr>
            </w:pPr>
            <w:r w:rsidRPr="006C2533">
              <w:rPr>
                <w:rFonts w:asciiTheme="minorHAnsi" w:hAnsiTheme="minorHAnsi" w:cstheme="minorHAnsi"/>
                <w:noProof/>
                <w:sz w:val="22"/>
                <w:szCs w:val="22"/>
              </w:rPr>
              <w:t xml:space="preserve">On entry </w:t>
            </w:r>
            <w:r w:rsidR="001F3B34" w:rsidRPr="006C2533">
              <w:rPr>
                <w:rFonts w:asciiTheme="minorHAnsi" w:hAnsiTheme="minorHAnsi" w:cstheme="minorHAnsi"/>
                <w:noProof/>
                <w:sz w:val="22"/>
                <w:szCs w:val="22"/>
              </w:rPr>
              <w:t>assessment</w:t>
            </w:r>
            <w:r w:rsidR="00EE05BD">
              <w:rPr>
                <w:rFonts w:asciiTheme="minorHAnsi" w:hAnsiTheme="minorHAnsi" w:cstheme="minorHAnsi"/>
                <w:noProof/>
                <w:sz w:val="22"/>
                <w:szCs w:val="22"/>
              </w:rPr>
              <w:t xml:space="preserve">s </w:t>
            </w:r>
            <w:r w:rsidR="00EE05BD">
              <w:rPr>
                <w:rFonts w:asciiTheme="minorHAnsi" w:hAnsiTheme="minorHAnsi" w:cstheme="minorHAnsi"/>
                <w:sz w:val="22"/>
                <w:szCs w:val="22"/>
              </w:rPr>
              <w:t>for disadvantaged pupils</w:t>
            </w:r>
            <w:r w:rsidR="001F3B34" w:rsidRPr="006C2533">
              <w:rPr>
                <w:rFonts w:asciiTheme="minorHAnsi" w:hAnsiTheme="minorHAnsi" w:cstheme="minorHAnsi"/>
                <w:noProof/>
                <w:sz w:val="22"/>
                <w:szCs w:val="22"/>
              </w:rPr>
              <w:t xml:space="preserve"> </w:t>
            </w:r>
            <w:r w:rsidRPr="006C2533">
              <w:rPr>
                <w:rFonts w:asciiTheme="minorHAnsi" w:hAnsiTheme="minorHAnsi" w:cstheme="minorHAnsi"/>
                <w:noProof/>
                <w:sz w:val="22"/>
                <w:szCs w:val="22"/>
              </w:rPr>
              <w:t>evidences</w:t>
            </w:r>
            <w:r w:rsidR="001F3B34" w:rsidRPr="006C2533">
              <w:rPr>
                <w:rFonts w:asciiTheme="minorHAnsi" w:hAnsiTheme="minorHAnsi" w:cstheme="minorHAnsi"/>
                <w:noProof/>
                <w:sz w:val="22"/>
                <w:szCs w:val="22"/>
              </w:rPr>
              <w:t xml:space="preserve"> </w:t>
            </w:r>
            <w:r w:rsidRPr="006C2533">
              <w:rPr>
                <w:rFonts w:asciiTheme="minorHAnsi" w:hAnsiTheme="minorHAnsi" w:cstheme="minorHAnsi"/>
                <w:noProof/>
                <w:sz w:val="22"/>
                <w:szCs w:val="22"/>
              </w:rPr>
              <w:t xml:space="preserve">Physical skills </w:t>
            </w:r>
            <w:r w:rsidR="006C2533" w:rsidRPr="006C2533">
              <w:rPr>
                <w:rFonts w:asciiTheme="minorHAnsi" w:hAnsiTheme="minorHAnsi" w:cstheme="minorHAnsi"/>
                <w:noProof/>
                <w:sz w:val="22"/>
                <w:szCs w:val="22"/>
              </w:rPr>
              <w:t xml:space="preserve">are significantly </w:t>
            </w:r>
            <w:r w:rsidRPr="006C2533">
              <w:rPr>
                <w:rFonts w:asciiTheme="minorHAnsi" w:hAnsiTheme="minorHAnsi" w:cstheme="minorHAnsi"/>
                <w:noProof/>
                <w:sz w:val="22"/>
                <w:szCs w:val="22"/>
              </w:rPr>
              <w:t>below age related expectations</w:t>
            </w:r>
            <w:r w:rsidR="00EE05BD">
              <w:rPr>
                <w:rFonts w:asciiTheme="minorHAnsi" w:hAnsiTheme="minorHAnsi" w:cstheme="minorHAnsi"/>
                <w:noProof/>
                <w:sz w:val="22"/>
                <w:szCs w:val="22"/>
              </w:rPr>
              <w:t>.</w:t>
            </w:r>
          </w:p>
        </w:tc>
      </w:tr>
      <w:tr w:rsidR="00D5456A" w:rsidRPr="00F55FE2" w14:paraId="2A7D54FB"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D5456A" w:rsidRPr="00F55FE2" w:rsidRDefault="00D5456A" w:rsidP="00D5456A">
            <w:pPr>
              <w:pStyle w:val="TableRow"/>
              <w:ind w:left="0" w:right="0"/>
              <w:rPr>
                <w:rFonts w:asciiTheme="minorHAnsi" w:hAnsiTheme="minorHAnsi" w:cstheme="minorHAnsi"/>
                <w:sz w:val="22"/>
                <w:szCs w:val="22"/>
              </w:rPr>
            </w:pPr>
            <w:r w:rsidRPr="00F55FE2">
              <w:rPr>
                <w:rFonts w:asciiTheme="minorHAnsi" w:hAnsiTheme="minorHAnsi" w:cstheme="minorHAnsi"/>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5D81ADF1" w:rsidR="00D5456A" w:rsidRPr="006C2533" w:rsidRDefault="2DF0FB44" w:rsidP="43B2D3AF">
            <w:pPr>
              <w:pStyle w:val="TableRowCentered"/>
              <w:ind w:left="0" w:right="0"/>
              <w:jc w:val="left"/>
              <w:rPr>
                <w:rFonts w:asciiTheme="minorHAnsi" w:hAnsiTheme="minorHAnsi" w:cstheme="minorBidi"/>
                <w:sz w:val="22"/>
                <w:szCs w:val="22"/>
              </w:rPr>
            </w:pPr>
            <w:r w:rsidRPr="43B2D3AF">
              <w:rPr>
                <w:rFonts w:asciiTheme="minorHAnsi" w:hAnsiTheme="minorHAnsi" w:cstheme="minorBidi"/>
                <w:sz w:val="22"/>
                <w:szCs w:val="22"/>
              </w:rPr>
              <w:t>Parental engagement</w:t>
            </w:r>
            <w:r w:rsidR="0D4B5E16" w:rsidRPr="43B2D3AF">
              <w:rPr>
                <w:rFonts w:asciiTheme="minorHAnsi" w:hAnsiTheme="minorHAnsi" w:cstheme="minorBidi"/>
                <w:sz w:val="22"/>
                <w:szCs w:val="22"/>
              </w:rPr>
              <w:t xml:space="preserve"> is lower for disadvantaged pupils</w:t>
            </w:r>
            <w:r w:rsidR="094F20D0" w:rsidRPr="43B2D3AF">
              <w:rPr>
                <w:rFonts w:asciiTheme="minorHAnsi" w:hAnsiTheme="minorHAnsi" w:cstheme="minorBidi"/>
                <w:sz w:val="22"/>
                <w:szCs w:val="22"/>
              </w:rPr>
              <w:t xml:space="preserve"> – </w:t>
            </w:r>
            <w:r w:rsidR="183E365D" w:rsidRPr="43B2D3AF">
              <w:rPr>
                <w:rFonts w:asciiTheme="minorHAnsi" w:hAnsiTheme="minorHAnsi" w:cstheme="minorBidi"/>
                <w:sz w:val="22"/>
                <w:szCs w:val="22"/>
              </w:rPr>
              <w:t>particular</w:t>
            </w:r>
            <w:r w:rsidR="081531DD" w:rsidRPr="43B2D3AF">
              <w:rPr>
                <w:rFonts w:asciiTheme="minorHAnsi" w:hAnsiTheme="minorHAnsi" w:cstheme="minorBidi"/>
                <w:sz w:val="22"/>
                <w:szCs w:val="22"/>
              </w:rPr>
              <w:t>ly</w:t>
            </w:r>
            <w:r w:rsidR="094F20D0" w:rsidRPr="43B2D3AF">
              <w:rPr>
                <w:rFonts w:asciiTheme="minorHAnsi" w:hAnsiTheme="minorHAnsi" w:cstheme="minorBidi"/>
                <w:sz w:val="22"/>
                <w:szCs w:val="22"/>
              </w:rPr>
              <w:t xml:space="preserve"> for </w:t>
            </w:r>
            <w:r w:rsidR="081531DD" w:rsidRPr="43B2D3AF">
              <w:rPr>
                <w:rFonts w:asciiTheme="minorHAnsi" w:hAnsiTheme="minorHAnsi" w:cstheme="minorBidi"/>
                <w:sz w:val="22"/>
                <w:szCs w:val="22"/>
              </w:rPr>
              <w:t xml:space="preserve">EAL </w:t>
            </w:r>
            <w:r w:rsidR="094F20D0" w:rsidRPr="43B2D3AF">
              <w:rPr>
                <w:rFonts w:asciiTheme="minorHAnsi" w:hAnsiTheme="minorHAnsi" w:cstheme="minorBidi"/>
                <w:sz w:val="22"/>
                <w:szCs w:val="22"/>
              </w:rPr>
              <w:t>familie</w:t>
            </w:r>
            <w:r w:rsidR="081531DD" w:rsidRPr="43B2D3AF">
              <w:rPr>
                <w:rFonts w:asciiTheme="minorHAnsi" w:hAnsiTheme="minorHAnsi" w:cstheme="minorBidi"/>
                <w:sz w:val="22"/>
                <w:szCs w:val="22"/>
              </w:rPr>
              <w:t>s.</w:t>
            </w:r>
          </w:p>
        </w:tc>
      </w:tr>
      <w:tr w:rsidR="00D5456A" w:rsidRPr="00F55FE2" w14:paraId="2A7D54FE" w14:textId="77777777" w:rsidTr="43B2D3A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77777777" w:rsidR="00D5456A" w:rsidRPr="00F55FE2" w:rsidRDefault="00D5456A" w:rsidP="00D5456A">
            <w:pPr>
              <w:pStyle w:val="TableRow"/>
              <w:ind w:left="0" w:right="0"/>
              <w:rPr>
                <w:rFonts w:asciiTheme="minorHAnsi" w:hAnsiTheme="minorHAnsi" w:cstheme="minorHAnsi"/>
                <w:sz w:val="22"/>
                <w:szCs w:val="22"/>
              </w:rPr>
            </w:pPr>
            <w:r w:rsidRPr="00F55FE2">
              <w:rPr>
                <w:rFonts w:asciiTheme="minorHAnsi" w:hAnsiTheme="minorHAnsi" w:cstheme="minorHAnsi"/>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D" w14:textId="7A21A5DF" w:rsidR="00D5456A" w:rsidRPr="006C2533" w:rsidRDefault="081531DD" w:rsidP="43B2D3AF">
            <w:pPr>
              <w:pStyle w:val="TableRowCentered"/>
              <w:ind w:left="0" w:right="0"/>
              <w:jc w:val="left"/>
              <w:rPr>
                <w:rFonts w:asciiTheme="minorHAnsi" w:hAnsiTheme="minorHAnsi" w:cstheme="minorBidi"/>
                <w:sz w:val="22"/>
                <w:szCs w:val="22"/>
              </w:rPr>
            </w:pPr>
            <w:r w:rsidRPr="43B2D3AF">
              <w:rPr>
                <w:rFonts w:asciiTheme="minorHAnsi" w:hAnsiTheme="minorHAnsi" w:cstheme="minorBidi"/>
                <w:sz w:val="22"/>
                <w:szCs w:val="22"/>
              </w:rPr>
              <w:t>Disadvantaged pupils often have li</w:t>
            </w:r>
            <w:r w:rsidR="2DF0FB44" w:rsidRPr="43B2D3AF">
              <w:rPr>
                <w:rFonts w:asciiTheme="minorHAnsi" w:hAnsiTheme="minorHAnsi" w:cstheme="minorBidi"/>
                <w:sz w:val="22"/>
                <w:szCs w:val="22"/>
              </w:rPr>
              <w:t>mited life experiences</w:t>
            </w:r>
            <w:r w:rsidRPr="43B2D3AF">
              <w:rPr>
                <w:rFonts w:asciiTheme="minorHAnsi" w:hAnsiTheme="minorHAnsi" w:cstheme="minorBidi"/>
                <w:sz w:val="22"/>
                <w:szCs w:val="22"/>
              </w:rPr>
              <w:t xml:space="preserve"> compared to their non-disadvantaged peers.</w:t>
            </w:r>
            <w:r w:rsidR="2022ADD3" w:rsidRPr="43B2D3AF">
              <w:rPr>
                <w:rFonts w:asciiTheme="minorHAnsi" w:hAnsiTheme="minorHAnsi" w:cstheme="minorBidi"/>
                <w:sz w:val="22"/>
                <w:szCs w:val="22"/>
              </w:rPr>
              <w:t xml:space="preserve">  This is often linked to poverty.</w:t>
            </w:r>
            <w:r w:rsidR="2F63B8F2" w:rsidRPr="43B2D3AF">
              <w:rPr>
                <w:rFonts w:asciiTheme="minorHAnsi" w:hAnsiTheme="minorHAnsi" w:cstheme="minorBidi"/>
                <w:sz w:val="22"/>
                <w:szCs w:val="22"/>
              </w:rPr>
              <w:t xml:space="preserve"> </w:t>
            </w:r>
            <w:r w:rsidR="62755FCE" w:rsidRPr="43B2D3AF">
              <w:rPr>
                <w:rFonts w:asciiTheme="minorHAnsi" w:hAnsiTheme="minorHAnsi" w:cstheme="minorBidi"/>
                <w:sz w:val="22"/>
                <w:szCs w:val="22"/>
              </w:rPr>
              <w:t xml:space="preserve"> This lowers their world knowledge and experiences and vocabulary exposure.</w:t>
            </w:r>
            <w:r w:rsidR="2F63B8F2" w:rsidRPr="43B2D3AF">
              <w:rPr>
                <w:rFonts w:asciiTheme="minorHAnsi" w:hAnsiTheme="minorHAnsi" w:cstheme="minorBidi"/>
                <w:sz w:val="22"/>
                <w:szCs w:val="22"/>
              </w:rPr>
              <w:t xml:space="preserve"> Pupils are not on an equal starting point from their peers due to this.</w:t>
            </w:r>
          </w:p>
        </w:tc>
      </w:tr>
    </w:tbl>
    <w:p w14:paraId="2A7D54FF" w14:textId="77777777" w:rsidR="00E66558" w:rsidRPr="00F55FE2" w:rsidRDefault="009D71E8">
      <w:pPr>
        <w:pStyle w:val="Heading2"/>
        <w:spacing w:before="600"/>
        <w:rPr>
          <w:rFonts w:asciiTheme="minorHAnsi" w:hAnsiTheme="minorHAnsi" w:cstheme="minorHAnsi"/>
        </w:rPr>
      </w:pPr>
      <w:bookmarkStart w:id="16" w:name="_Toc443397160"/>
      <w:r w:rsidRPr="00F55FE2">
        <w:rPr>
          <w:rFonts w:asciiTheme="minorHAnsi" w:hAnsiTheme="minorHAnsi" w:cstheme="minorHAnsi"/>
        </w:rPr>
        <w:t xml:space="preserve">Intended outcomes </w:t>
      </w:r>
    </w:p>
    <w:p w14:paraId="2A7D5500" w14:textId="77777777" w:rsidR="00E66558" w:rsidRPr="00F55FE2" w:rsidRDefault="009D71E8">
      <w:pPr>
        <w:rPr>
          <w:rFonts w:asciiTheme="minorHAnsi" w:hAnsiTheme="minorHAnsi" w:cstheme="minorHAnsi"/>
        </w:rPr>
      </w:pPr>
      <w:r w:rsidRPr="00F55FE2">
        <w:rPr>
          <w:rFonts w:asciiTheme="minorHAnsi" w:hAnsiTheme="minorHAnsi" w:cstheme="minorHAnsi"/>
          <w:color w:val="auto"/>
        </w:rPr>
        <w:t xml:space="preserve">This explains the outcomes we are aiming for </w:t>
      </w:r>
      <w:r w:rsidRPr="00F55FE2">
        <w:rPr>
          <w:rFonts w:asciiTheme="minorHAnsi" w:hAnsiTheme="minorHAnsi" w:cstheme="minorHAnsi"/>
          <w:b/>
          <w:bCs/>
          <w:color w:val="auto"/>
        </w:rPr>
        <w:t>by the end of our current strategy plan</w:t>
      </w:r>
      <w:r w:rsidRPr="00F55FE2">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F55FE2" w14:paraId="2A7D5503"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Success criteria</w:t>
            </w:r>
          </w:p>
        </w:tc>
      </w:tr>
      <w:tr w:rsidR="00E66558" w:rsidRPr="00F55FE2" w14:paraId="2A7D5506"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4F03AB5A" w:rsidR="00E66558" w:rsidRPr="00EE05BD" w:rsidRDefault="00EE05BD" w:rsidP="00C31636">
            <w:pPr>
              <w:pStyle w:val="TableRow"/>
              <w:ind w:left="0" w:right="0"/>
              <w:rPr>
                <w:rFonts w:asciiTheme="minorHAnsi" w:hAnsiTheme="minorHAnsi" w:cstheme="minorHAnsi"/>
              </w:rPr>
            </w:pPr>
            <w:r w:rsidRPr="00EE05BD">
              <w:rPr>
                <w:rFonts w:asciiTheme="minorHAnsi" w:hAnsiTheme="minorHAnsi" w:cstheme="minorHAnsi"/>
                <w:sz w:val="22"/>
                <w:szCs w:val="22"/>
              </w:rPr>
              <w:t>Improved</w:t>
            </w:r>
            <w:r>
              <w:rPr>
                <w:rFonts w:asciiTheme="minorHAnsi" w:hAnsiTheme="minorHAnsi" w:cstheme="minorHAnsi"/>
                <w:sz w:val="22"/>
                <w:szCs w:val="22"/>
              </w:rPr>
              <w:t xml:space="preserve"> Communication and Language skills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8453BE" w14:textId="56C6E3C1" w:rsidR="00E66558" w:rsidRPr="00EE05BD" w:rsidRDefault="792C911D"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 xml:space="preserve">Attainment and progress: </w:t>
            </w:r>
            <w:r w:rsidRPr="43B2D3AF">
              <w:rPr>
                <w:rFonts w:asciiTheme="minorHAnsi" w:eastAsiaTheme="minorEastAsia" w:hAnsiTheme="minorHAnsi" w:cstheme="minorBidi"/>
                <w:sz w:val="22"/>
                <w:szCs w:val="22"/>
              </w:rPr>
              <w:t xml:space="preserve">All children make at least expected progress from their individual starting points, with the majority making better than expected (rapid) progress. </w:t>
            </w:r>
          </w:p>
          <w:p w14:paraId="315A0019" w14:textId="69F79CE9" w:rsidR="00E66558" w:rsidRPr="00EE05BD" w:rsidRDefault="792C911D"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Use of language and vocabulary in everyday interactions:</w:t>
            </w:r>
            <w:r w:rsidRPr="43B2D3AF">
              <w:rPr>
                <w:rFonts w:asciiTheme="minorHAnsi" w:eastAsiaTheme="minorEastAsia" w:hAnsiTheme="minorHAnsi" w:cstheme="minorBidi"/>
                <w:sz w:val="22"/>
                <w:szCs w:val="22"/>
              </w:rPr>
              <w:t xml:space="preserve"> Observations show that children consistently use a widening vocabulary and are able to express their needs, wants and ideas clearly. </w:t>
            </w:r>
            <w:r w:rsidRPr="43B2D3AF">
              <w:rPr>
                <w:rFonts w:asciiTheme="minorHAnsi" w:eastAsiaTheme="minorEastAsia" w:hAnsiTheme="minorHAnsi" w:cstheme="minorBidi"/>
                <w:b/>
                <w:bCs/>
                <w:sz w:val="22"/>
                <w:szCs w:val="22"/>
              </w:rPr>
              <w:t>Quality of back-and-forth interaction:</w:t>
            </w:r>
            <w:r w:rsidRPr="43B2D3AF">
              <w:rPr>
                <w:rFonts w:asciiTheme="minorHAnsi" w:eastAsiaTheme="minorEastAsia" w:hAnsiTheme="minorHAnsi" w:cstheme="minorBidi"/>
                <w:sz w:val="22"/>
                <w:szCs w:val="22"/>
              </w:rPr>
              <w:t xml:space="preserve"> Children initiate and sustain back-and-forth conversations with adults and peers, demonstrated by: </w:t>
            </w:r>
          </w:p>
          <w:p w14:paraId="64304B55" w14:textId="317E26DA" w:rsidR="00E66558" w:rsidRPr="00EE05BD" w:rsidRDefault="792C911D" w:rsidP="43B2D3AF">
            <w:pPr>
              <w:pStyle w:val="TableRowCentered"/>
              <w:numPr>
                <w:ilvl w:val="0"/>
                <w:numId w:val="1"/>
              </w:numPr>
              <w:ind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sz w:val="22"/>
                <w:szCs w:val="22"/>
              </w:rPr>
              <w:t xml:space="preserve">taking turns in conversations </w:t>
            </w:r>
          </w:p>
          <w:p w14:paraId="7B59A73D" w14:textId="30C848E9" w:rsidR="00E66558" w:rsidRPr="00EE05BD" w:rsidRDefault="792C911D" w:rsidP="43B2D3AF">
            <w:pPr>
              <w:pStyle w:val="TableRowCentered"/>
              <w:numPr>
                <w:ilvl w:val="0"/>
                <w:numId w:val="1"/>
              </w:numPr>
              <w:ind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sz w:val="22"/>
                <w:szCs w:val="22"/>
              </w:rPr>
              <w:t>responding appropriately to questions and comments</w:t>
            </w:r>
          </w:p>
          <w:p w14:paraId="2A7D5505" w14:textId="3FCADDD0" w:rsidR="00E66558" w:rsidRPr="00EE05BD" w:rsidRDefault="792C911D" w:rsidP="43B2D3AF">
            <w:pPr>
              <w:pStyle w:val="TableRowCentered"/>
              <w:numPr>
                <w:ilvl w:val="0"/>
                <w:numId w:val="1"/>
              </w:numPr>
              <w:ind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sz w:val="22"/>
                <w:szCs w:val="22"/>
              </w:rPr>
              <w:t>maintaining focus in interactions for an age appropriate length of time</w:t>
            </w:r>
          </w:p>
        </w:tc>
      </w:tr>
      <w:tr w:rsidR="00E66558" w:rsidRPr="00F55FE2" w14:paraId="2A7D5509"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4BF95674" w:rsidR="00E66558" w:rsidRPr="00EE05BD" w:rsidRDefault="081531DD"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Improved Persona</w:t>
            </w:r>
            <w:r w:rsidR="222AC291" w:rsidRPr="43B2D3AF">
              <w:rPr>
                <w:rFonts w:asciiTheme="minorHAnsi" w:hAnsiTheme="minorHAnsi" w:cstheme="minorBidi"/>
                <w:sz w:val="22"/>
                <w:szCs w:val="22"/>
              </w:rPr>
              <w:t>l</w:t>
            </w:r>
            <w:r w:rsidR="58939447" w:rsidRPr="43B2D3AF">
              <w:rPr>
                <w:rFonts w:asciiTheme="minorHAnsi" w:hAnsiTheme="minorHAnsi" w:cstheme="minorBidi"/>
                <w:sz w:val="22"/>
                <w:szCs w:val="22"/>
              </w:rPr>
              <w:t>, Social</w:t>
            </w:r>
            <w:r w:rsidRPr="43B2D3AF">
              <w:rPr>
                <w:rFonts w:asciiTheme="minorHAnsi" w:hAnsiTheme="minorHAnsi" w:cstheme="minorBidi"/>
                <w:sz w:val="22"/>
                <w:szCs w:val="22"/>
              </w:rPr>
              <w:t xml:space="preserve"> and </w:t>
            </w:r>
            <w:r w:rsidR="2E76E4C1" w:rsidRPr="43B2D3AF">
              <w:rPr>
                <w:rFonts w:asciiTheme="minorHAnsi" w:hAnsiTheme="minorHAnsi" w:cstheme="minorBidi"/>
                <w:sz w:val="22"/>
                <w:szCs w:val="22"/>
              </w:rPr>
              <w:t>Emotional</w:t>
            </w:r>
            <w:r w:rsidRPr="43B2D3AF">
              <w:rPr>
                <w:rFonts w:asciiTheme="minorHAnsi" w:hAnsiTheme="minorHAnsi" w:cstheme="minorBidi"/>
                <w:sz w:val="22"/>
                <w:szCs w:val="22"/>
              </w:rPr>
              <w:t xml:space="preserve"> skills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A275F9" w14:textId="18F15288" w:rsidR="00E66558" w:rsidRPr="00EE05BD" w:rsidRDefault="66018B77"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Wellbeing and emotional security:</w:t>
            </w:r>
            <w:r w:rsidRPr="43B2D3AF">
              <w:rPr>
                <w:rFonts w:asciiTheme="minorHAnsi" w:eastAsiaTheme="minorEastAsia" w:hAnsiTheme="minorHAnsi" w:cstheme="minorBidi"/>
                <w:sz w:val="22"/>
                <w:szCs w:val="22"/>
              </w:rPr>
              <w:t xml:space="preserve"> By the end of the year the majority of children will present as settled, secure and able to separate from </w:t>
            </w:r>
            <w:r w:rsidRPr="43B2D3AF">
              <w:rPr>
                <w:rFonts w:asciiTheme="minorHAnsi" w:eastAsiaTheme="minorEastAsia" w:hAnsiTheme="minorHAnsi" w:cstheme="minorBidi"/>
                <w:sz w:val="22"/>
                <w:szCs w:val="22"/>
              </w:rPr>
              <w:lastRenderedPageBreak/>
              <w:t xml:space="preserve">their main carer, with incidents of high distress or dysregulation in nursery reduced from baseline. </w:t>
            </w:r>
          </w:p>
          <w:p w14:paraId="78E9EF9E" w14:textId="4C3E9857" w:rsidR="00E66558" w:rsidRPr="00EE05BD" w:rsidRDefault="66018B77"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Engagement and participation in learning:</w:t>
            </w:r>
            <w:r w:rsidRPr="43B2D3AF">
              <w:rPr>
                <w:rFonts w:asciiTheme="minorHAnsi" w:eastAsiaTheme="minorEastAsia" w:hAnsiTheme="minorHAnsi" w:cstheme="minorBidi"/>
                <w:sz w:val="22"/>
                <w:szCs w:val="22"/>
              </w:rPr>
              <w:t xml:space="preserve"> children engage in play and adult-led activities, showing improved concentration and participation compared with their starting points.</w:t>
            </w:r>
          </w:p>
          <w:p w14:paraId="46317C5F" w14:textId="6753D445" w:rsidR="00E66558" w:rsidRPr="00EE05BD" w:rsidRDefault="01DFD7F2"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Improved self-regulation and managing feelings</w:t>
            </w:r>
            <w:r w:rsidRPr="43B2D3AF">
              <w:rPr>
                <w:rFonts w:asciiTheme="minorHAnsi" w:eastAsiaTheme="minorEastAsia" w:hAnsiTheme="minorHAnsi" w:cstheme="minorBidi"/>
                <w:sz w:val="22"/>
                <w:szCs w:val="22"/>
              </w:rPr>
              <w:t xml:space="preserve">: By the end of the year, children with emerging social, emotional and behavioural needs are increasingly able to identify and manage their feelings, with a reduction in incidents of dysregulation and the need for adult intervention compared to baseline. </w:t>
            </w:r>
          </w:p>
          <w:p w14:paraId="382E5755" w14:textId="07681823" w:rsidR="00E66558" w:rsidRPr="00EE05BD" w:rsidRDefault="01DFD7F2"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Stronger relationships and positive interactions:</w:t>
            </w:r>
            <w:r w:rsidRPr="43B2D3AF">
              <w:rPr>
                <w:rFonts w:asciiTheme="minorHAnsi" w:eastAsiaTheme="minorEastAsia" w:hAnsiTheme="minorHAnsi" w:cstheme="minorBidi"/>
                <w:sz w:val="22"/>
                <w:szCs w:val="22"/>
              </w:rPr>
              <w:t xml:space="preserve"> Key person observations show that children are forming and maintaining positive relationships with adults and peers, showing increased turn-taking, sharing and cooperative play, and fewer incidents of conflict or isolation. </w:t>
            </w:r>
          </w:p>
          <w:p w14:paraId="2A7D5508" w14:textId="2E4180B7" w:rsidR="00E66558" w:rsidRPr="00EE05BD" w:rsidRDefault="01DFD7F2"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 xml:space="preserve">Increased engagement in routines and learning: </w:t>
            </w:r>
            <w:r w:rsidRPr="43B2D3AF">
              <w:rPr>
                <w:rFonts w:asciiTheme="minorHAnsi" w:eastAsiaTheme="minorEastAsia" w:hAnsiTheme="minorHAnsi" w:cstheme="minorBidi"/>
                <w:sz w:val="22"/>
                <w:szCs w:val="22"/>
              </w:rPr>
              <w:t>Children are more consistently following nursery routines and expectations, with sustained engagement in play and small-group activities and a noticeable improvement in their ability to participate fully in learning experiences.</w:t>
            </w:r>
          </w:p>
        </w:tc>
      </w:tr>
      <w:tr w:rsidR="00E66558" w:rsidRPr="00F55FE2" w14:paraId="2A7D550C"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26865FE2" w:rsidR="00E66558" w:rsidRPr="00EE05BD" w:rsidRDefault="00EE05BD" w:rsidP="00C31636">
            <w:pPr>
              <w:pStyle w:val="TableRow"/>
              <w:ind w:left="0" w:right="0"/>
              <w:rPr>
                <w:rFonts w:asciiTheme="minorHAnsi" w:hAnsiTheme="minorHAnsi" w:cstheme="minorHAnsi"/>
                <w:sz w:val="22"/>
                <w:szCs w:val="22"/>
              </w:rPr>
            </w:pPr>
            <w:r w:rsidRPr="00EE05BD">
              <w:rPr>
                <w:rFonts w:asciiTheme="minorHAnsi" w:hAnsiTheme="minorHAnsi" w:cstheme="minorHAnsi"/>
                <w:sz w:val="22"/>
                <w:szCs w:val="22"/>
              </w:rPr>
              <w:lastRenderedPageBreak/>
              <w:t>Improved</w:t>
            </w:r>
            <w:r>
              <w:rPr>
                <w:rFonts w:asciiTheme="minorHAnsi" w:hAnsiTheme="minorHAnsi" w:cstheme="minorHAnsi"/>
                <w:sz w:val="22"/>
                <w:szCs w:val="22"/>
              </w:rPr>
              <w:t xml:space="preserve"> Physical Development skills for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6CADC5D8" w:rsidR="00E66558" w:rsidRPr="00EE05BD" w:rsidRDefault="00EE05BD"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Assessments and observations indicate significantly improved age related expectations being achieved by disadvantaged pupils.</w:t>
            </w:r>
          </w:p>
        </w:tc>
      </w:tr>
      <w:tr w:rsidR="00E66558" w:rsidRPr="00F55FE2" w14:paraId="2A7D550F"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63FCA454" w:rsidR="00E66558" w:rsidRPr="00EE05BD" w:rsidRDefault="00EE05BD" w:rsidP="00C31636">
            <w:pPr>
              <w:pStyle w:val="TableRow"/>
              <w:ind w:left="0" w:right="0"/>
              <w:rPr>
                <w:rFonts w:asciiTheme="minorHAnsi" w:hAnsiTheme="minorHAnsi" w:cstheme="minorHAnsi"/>
                <w:sz w:val="22"/>
                <w:szCs w:val="22"/>
              </w:rPr>
            </w:pPr>
            <w:r>
              <w:rPr>
                <w:rFonts w:asciiTheme="minorHAnsi" w:hAnsiTheme="minorHAnsi" w:cstheme="minorHAnsi"/>
                <w:sz w:val="22"/>
                <w:szCs w:val="22"/>
              </w:rPr>
              <w:t>Improved engagement from parents of disadvantaged pupils, especially EAL families.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523236" w14:textId="50318C7F" w:rsidR="00E66558" w:rsidRPr="00EE05BD" w:rsidRDefault="360F6533"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Increased family confidence and engagement:</w:t>
            </w:r>
            <w:r w:rsidRPr="43B2D3AF">
              <w:rPr>
                <w:rFonts w:asciiTheme="minorHAnsi" w:eastAsiaTheme="minorEastAsia" w:hAnsiTheme="minorHAnsi" w:cstheme="minorBidi"/>
                <w:sz w:val="22"/>
                <w:szCs w:val="22"/>
              </w:rPr>
              <w:t xml:space="preserve"> </w:t>
            </w:r>
            <w:r w:rsidR="54B175A4" w:rsidRPr="43B2D3AF">
              <w:rPr>
                <w:rFonts w:asciiTheme="minorHAnsi" w:eastAsiaTheme="minorEastAsia" w:hAnsiTheme="minorHAnsi" w:cstheme="minorBidi"/>
                <w:sz w:val="22"/>
                <w:szCs w:val="22"/>
              </w:rPr>
              <w:t>Attendance, at sessions and p</w:t>
            </w:r>
            <w:r w:rsidRPr="43B2D3AF">
              <w:rPr>
                <w:rFonts w:asciiTheme="minorHAnsi" w:eastAsiaTheme="minorEastAsia" w:hAnsiTheme="minorHAnsi" w:cstheme="minorBidi"/>
                <w:sz w:val="22"/>
                <w:szCs w:val="22"/>
              </w:rPr>
              <w:t xml:space="preserve">arent/carer feedback (e.g. questionnaires, workshops, informal conversations) shows that families feel more confident and better equipped to support learning at home through play, talk, reading and everyday experiences. </w:t>
            </w:r>
          </w:p>
          <w:p w14:paraId="57FDFA6C" w14:textId="641D32B9" w:rsidR="00E66558" w:rsidRPr="00EE05BD" w:rsidRDefault="360F6533" w:rsidP="43B2D3AF">
            <w:pPr>
              <w:pStyle w:val="TableRowCentered"/>
              <w:ind w:left="0" w:right="0"/>
              <w:jc w:val="left"/>
              <w:rPr>
                <w:rFonts w:asciiTheme="minorHAnsi" w:hAnsiTheme="minorHAnsi" w:cstheme="minorBidi"/>
                <w:sz w:val="22"/>
                <w:szCs w:val="22"/>
              </w:rPr>
            </w:pPr>
            <w:r w:rsidRPr="43B2D3AF">
              <w:rPr>
                <w:rFonts w:asciiTheme="minorHAnsi" w:eastAsiaTheme="minorEastAsia" w:hAnsiTheme="minorHAnsi" w:cstheme="minorBidi"/>
                <w:b/>
                <w:bCs/>
                <w:sz w:val="22"/>
                <w:szCs w:val="22"/>
              </w:rPr>
              <w:t>Regular use of home learning opportunities:</w:t>
            </w:r>
            <w:r w:rsidRPr="43B2D3AF">
              <w:rPr>
                <w:rFonts w:asciiTheme="minorHAnsi" w:eastAsiaTheme="minorEastAsia" w:hAnsiTheme="minorHAnsi" w:cstheme="minorBidi"/>
                <w:sz w:val="22"/>
                <w:szCs w:val="22"/>
              </w:rPr>
              <w:t xml:space="preserve"> </w:t>
            </w:r>
            <w:r w:rsidR="363ECD93" w:rsidRPr="43B2D3AF">
              <w:rPr>
                <w:rFonts w:asciiTheme="minorHAnsi" w:eastAsiaTheme="minorEastAsia" w:hAnsiTheme="minorHAnsi" w:cstheme="minorBidi"/>
                <w:sz w:val="22"/>
                <w:szCs w:val="22"/>
              </w:rPr>
              <w:t xml:space="preserve">Sharing of library books, </w:t>
            </w:r>
            <w:r w:rsidR="363ECD93" w:rsidRPr="43B2D3AF">
              <w:rPr>
                <w:rFonts w:asciiTheme="minorHAnsi" w:hAnsiTheme="minorHAnsi" w:cstheme="minorBidi"/>
                <w:sz w:val="22"/>
                <w:szCs w:val="22"/>
              </w:rPr>
              <w:t xml:space="preserve">Tapestry engagement and interventions  </w:t>
            </w:r>
            <w:proofErr w:type="spellStart"/>
            <w:r w:rsidR="363ECD93" w:rsidRPr="43B2D3AF">
              <w:rPr>
                <w:rFonts w:asciiTheme="minorHAnsi" w:hAnsiTheme="minorHAnsi" w:cstheme="minorBidi"/>
                <w:sz w:val="22"/>
                <w:szCs w:val="22"/>
              </w:rPr>
              <w:t>eg</w:t>
            </w:r>
            <w:proofErr w:type="spellEnd"/>
            <w:r w:rsidR="363ECD93" w:rsidRPr="43B2D3AF">
              <w:rPr>
                <w:rFonts w:asciiTheme="minorHAnsi" w:hAnsiTheme="minorHAnsi" w:cstheme="minorBidi"/>
                <w:sz w:val="22"/>
                <w:szCs w:val="22"/>
              </w:rPr>
              <w:t xml:space="preserve"> Early Talk Boost, </w:t>
            </w:r>
            <w:proofErr w:type="spellStart"/>
            <w:r w:rsidR="363ECD93" w:rsidRPr="43B2D3AF">
              <w:rPr>
                <w:rFonts w:asciiTheme="minorHAnsi" w:hAnsiTheme="minorHAnsi" w:cstheme="minorBidi"/>
                <w:sz w:val="22"/>
                <w:szCs w:val="22"/>
              </w:rPr>
              <w:t>Borami</w:t>
            </w:r>
            <w:proofErr w:type="spellEnd"/>
            <w:r w:rsidR="363ECD93" w:rsidRPr="43B2D3AF">
              <w:rPr>
                <w:rFonts w:asciiTheme="minorHAnsi" w:hAnsiTheme="minorHAnsi" w:cstheme="minorBidi"/>
                <w:sz w:val="22"/>
                <w:szCs w:val="22"/>
              </w:rPr>
              <w:t xml:space="preserve"> </w:t>
            </w:r>
            <w:r w:rsidRPr="43B2D3AF">
              <w:rPr>
                <w:rFonts w:asciiTheme="minorHAnsi" w:eastAsiaTheme="minorEastAsia" w:hAnsiTheme="minorHAnsi" w:cstheme="minorBidi"/>
                <w:sz w:val="22"/>
                <w:szCs w:val="22"/>
              </w:rPr>
              <w:t xml:space="preserve">indicate that a growing number of families are regularly engaging with suggested home learning, with increased participation over the year. </w:t>
            </w:r>
          </w:p>
          <w:p w14:paraId="2A7D550E" w14:textId="07FDD44B" w:rsidR="00E66558" w:rsidRPr="00EE05BD" w:rsidRDefault="360F6533"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Stronger progress linked to home–nursery consistency:</w:t>
            </w:r>
            <w:r w:rsidRPr="43B2D3AF">
              <w:rPr>
                <w:rFonts w:asciiTheme="minorHAnsi" w:eastAsiaTheme="minorEastAsia" w:hAnsiTheme="minorHAnsi" w:cstheme="minorBidi"/>
                <w:sz w:val="22"/>
                <w:szCs w:val="22"/>
              </w:rPr>
              <w:t xml:space="preserve"> Assessment data shows that children whose families engage with home learning make at least expected progress, and many make better than expected progress, across multiple areas of learning.</w:t>
            </w:r>
          </w:p>
        </w:tc>
      </w:tr>
      <w:tr w:rsidR="00EE05BD" w:rsidRPr="00F55FE2" w14:paraId="7D7C1DFE" w14:textId="77777777" w:rsidTr="43B2D3AF">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93DA6F" w14:textId="1C82BDD0" w:rsidR="00EE05BD" w:rsidRDefault="00EE05BD" w:rsidP="00C31636">
            <w:pPr>
              <w:pStyle w:val="TableRow"/>
              <w:ind w:left="0" w:right="0"/>
              <w:rPr>
                <w:rFonts w:asciiTheme="minorHAnsi" w:hAnsiTheme="minorHAnsi" w:cstheme="minorHAnsi"/>
                <w:sz w:val="22"/>
                <w:szCs w:val="22"/>
              </w:rPr>
            </w:pPr>
            <w:r>
              <w:rPr>
                <w:rFonts w:asciiTheme="minorHAnsi" w:hAnsiTheme="minorHAnsi" w:cstheme="minorHAnsi"/>
                <w:sz w:val="22"/>
                <w:szCs w:val="22"/>
              </w:rPr>
              <w:t>A broad range of life experiences offered to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CECDA6" w14:textId="4C024B6D" w:rsidR="00EE05BD" w:rsidRPr="00EE05BD" w:rsidRDefault="57B1A317"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 xml:space="preserve">Increased access and participation: </w:t>
            </w:r>
            <w:r w:rsidRPr="43B2D3AF">
              <w:rPr>
                <w:rFonts w:asciiTheme="minorHAnsi" w:eastAsiaTheme="minorEastAsia" w:hAnsiTheme="minorHAnsi" w:cstheme="minorBidi"/>
                <w:sz w:val="22"/>
                <w:szCs w:val="22"/>
              </w:rPr>
              <w:t xml:space="preserve">All children have regular access to planned enrichment experiences (e.g. visitors, outdoor and cultural activities) across the year, with high levels of participation </w:t>
            </w:r>
          </w:p>
          <w:p w14:paraId="7F34B073" w14:textId="343ABA53" w:rsidR="00EE05BD" w:rsidRPr="00EE05BD" w:rsidRDefault="57B1A317"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 xml:space="preserve">Broader world knowledge and curiosity: </w:t>
            </w:r>
            <w:r w:rsidRPr="43B2D3AF">
              <w:rPr>
                <w:rFonts w:asciiTheme="minorHAnsi" w:eastAsiaTheme="minorEastAsia" w:hAnsiTheme="minorHAnsi" w:cstheme="minorBidi"/>
                <w:sz w:val="22"/>
                <w:szCs w:val="22"/>
              </w:rPr>
              <w:t xml:space="preserve">Most children are increasingly able to notice, comment on and recall new experiences and environments, demonstrating broader world knowledge and curiosity compared to their starting points. </w:t>
            </w:r>
          </w:p>
          <w:p w14:paraId="352F9537" w14:textId="62AA9194" w:rsidR="00EE05BD" w:rsidRPr="00EE05BD" w:rsidRDefault="57B1A317" w:rsidP="43B2D3AF">
            <w:pPr>
              <w:pStyle w:val="TableRowCentered"/>
              <w:ind w:left="0" w:right="0"/>
              <w:jc w:val="left"/>
              <w:rPr>
                <w:rFonts w:asciiTheme="minorHAnsi" w:eastAsiaTheme="minorEastAsia" w:hAnsiTheme="minorHAnsi" w:cstheme="minorBidi"/>
                <w:sz w:val="22"/>
                <w:szCs w:val="22"/>
              </w:rPr>
            </w:pPr>
            <w:r w:rsidRPr="43B2D3AF">
              <w:rPr>
                <w:rFonts w:asciiTheme="minorHAnsi" w:eastAsiaTheme="minorEastAsia" w:hAnsiTheme="minorHAnsi" w:cstheme="minorBidi"/>
                <w:b/>
                <w:bCs/>
                <w:sz w:val="22"/>
                <w:szCs w:val="22"/>
              </w:rPr>
              <w:t>Richer language and confidence to talk about experiences:</w:t>
            </w:r>
            <w:r w:rsidRPr="43B2D3AF">
              <w:rPr>
                <w:rFonts w:asciiTheme="minorHAnsi" w:eastAsiaTheme="minorEastAsia" w:hAnsiTheme="minorHAnsi" w:cstheme="minorBidi"/>
                <w:sz w:val="22"/>
                <w:szCs w:val="22"/>
              </w:rPr>
              <w:t xml:space="preserve"> The majority of children are using a wider range of vocabulary to describe places, people, events and feelings, and are more confident initiating conversations and talking about the wider world and recent experiences in nursery and at home (as reported by parents/carers).</w:t>
            </w:r>
          </w:p>
        </w:tc>
      </w:tr>
    </w:tbl>
    <w:p w14:paraId="2A7D5512" w14:textId="7B489199" w:rsidR="00E66558" w:rsidRPr="00F55FE2" w:rsidRDefault="009D71E8">
      <w:pPr>
        <w:pStyle w:val="Heading2"/>
        <w:rPr>
          <w:rFonts w:asciiTheme="minorHAnsi" w:hAnsiTheme="minorHAnsi" w:cstheme="minorHAnsi"/>
        </w:rPr>
      </w:pPr>
      <w:r w:rsidRPr="00F55FE2">
        <w:rPr>
          <w:rFonts w:asciiTheme="minorHAnsi" w:hAnsiTheme="minorHAnsi" w:cstheme="minorHAnsi"/>
        </w:rPr>
        <w:lastRenderedPageBreak/>
        <w:t>Activity in this academic year</w:t>
      </w:r>
    </w:p>
    <w:p w14:paraId="2A7D5513" w14:textId="20453EFC" w:rsidR="00E66558" w:rsidRPr="00F55FE2" w:rsidRDefault="009D71E8">
      <w:pPr>
        <w:spacing w:after="480"/>
        <w:rPr>
          <w:rFonts w:asciiTheme="minorHAnsi" w:hAnsiTheme="minorHAnsi" w:cstheme="minorHAnsi"/>
        </w:rPr>
      </w:pPr>
      <w:r w:rsidRPr="00F55FE2">
        <w:rPr>
          <w:rFonts w:asciiTheme="minorHAnsi" w:hAnsiTheme="minorHAnsi" w:cstheme="minorHAnsi"/>
        </w:rPr>
        <w:t xml:space="preserve">This details how we intend to spend our pupil premium funding </w:t>
      </w:r>
      <w:r w:rsidRPr="00F55FE2">
        <w:rPr>
          <w:rFonts w:asciiTheme="minorHAnsi" w:hAnsiTheme="minorHAnsi" w:cstheme="minorHAnsi"/>
          <w:b/>
          <w:bCs/>
        </w:rPr>
        <w:t>this academic year</w:t>
      </w:r>
      <w:r w:rsidRPr="00F55FE2">
        <w:rPr>
          <w:rFonts w:asciiTheme="minorHAnsi" w:hAnsiTheme="minorHAnsi" w:cstheme="minorHAnsi"/>
        </w:rPr>
        <w:t xml:space="preserve"> to address the challenges listed above.</w:t>
      </w:r>
    </w:p>
    <w:p w14:paraId="2A7D5514" w14:textId="173F26BC" w:rsidR="00E66558" w:rsidRPr="00F55FE2" w:rsidRDefault="009D71E8">
      <w:pPr>
        <w:pStyle w:val="Heading3"/>
        <w:rPr>
          <w:rFonts w:asciiTheme="minorHAnsi" w:hAnsiTheme="minorHAnsi" w:cstheme="minorHAnsi"/>
        </w:rPr>
      </w:pPr>
      <w:r w:rsidRPr="00F55FE2">
        <w:rPr>
          <w:rFonts w:asciiTheme="minorHAnsi" w:hAnsiTheme="minorHAnsi" w:cstheme="minorHAnsi"/>
        </w:rPr>
        <w:t xml:space="preserve">Teaching </w:t>
      </w:r>
    </w:p>
    <w:p w14:paraId="2A7D5515" w14:textId="56ECE110" w:rsidR="00E66558" w:rsidRPr="00D752D8" w:rsidRDefault="009D71E8" w:rsidP="43B2D3AF">
      <w:pPr>
        <w:rPr>
          <w:rFonts w:asciiTheme="minorHAnsi" w:hAnsiTheme="minorHAnsi" w:cstheme="minorBidi"/>
          <w:b/>
          <w:bCs/>
        </w:rPr>
      </w:pPr>
      <w:r w:rsidRPr="43B2D3AF">
        <w:rPr>
          <w:rFonts w:asciiTheme="minorHAnsi" w:hAnsiTheme="minorHAnsi" w:cstheme="minorBidi"/>
          <w:b/>
          <w:bCs/>
        </w:rPr>
        <w:t xml:space="preserve">Budgeted cost: </w:t>
      </w:r>
      <w:r w:rsidR="7F9F8D20" w:rsidRPr="43B2D3AF">
        <w:rPr>
          <w:rFonts w:asciiTheme="minorHAnsi" w:hAnsiTheme="minorHAnsi" w:cstheme="minorBidi"/>
          <w:b/>
          <w:bCs/>
        </w:rPr>
        <w:t>£</w:t>
      </w:r>
      <w:r w:rsidR="007B6FB3">
        <w:rPr>
          <w:rFonts w:asciiTheme="minorHAnsi" w:hAnsiTheme="minorHAnsi" w:cstheme="minorBidi"/>
          <w:b/>
          <w:bCs/>
        </w:rPr>
        <w:t>4,000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55FE2" w14:paraId="2A7D5519"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Challenge number(s) addressed</w:t>
            </w:r>
          </w:p>
        </w:tc>
      </w:tr>
      <w:tr w:rsidR="00E66558" w:rsidRPr="00F55FE2" w14:paraId="2A7D551D"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13BEAA" w14:textId="65D80531" w:rsidR="00E66558" w:rsidRP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Forest School training AP and HYS</w:t>
            </w:r>
          </w:p>
          <w:p w14:paraId="2B38BA2A" w14:textId="02F41E5B" w:rsidR="00E66558" w:rsidRPr="00C332A0" w:rsidRDefault="4EEE2719"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Supply cover to complete training and portfolio</w:t>
            </w:r>
          </w:p>
          <w:p w14:paraId="2A7D551A" w14:textId="7FB69749" w:rsidR="00E66558" w:rsidRPr="00C332A0" w:rsidRDefault="6EFA95EF"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INSET for all staff</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8BEB58" w14:textId="31E9987E" w:rsidR="00E66558" w:rsidRPr="00C332A0" w:rsidRDefault="222ADB88" w:rsidP="43B2D3AF">
            <w:pPr>
              <w:pStyle w:val="TableRowCentered"/>
              <w:ind w:left="0" w:right="0"/>
              <w:jc w:val="left"/>
              <w:rPr>
                <w:rFonts w:asciiTheme="minorHAnsi" w:eastAsiaTheme="minorEastAsia" w:hAnsiTheme="minorHAnsi" w:cstheme="minorBidi"/>
                <w:sz w:val="20"/>
              </w:rPr>
            </w:pPr>
            <w:hyperlink r:id="rId18">
              <w:r w:rsidRPr="43B2D3AF">
                <w:rPr>
                  <w:rStyle w:val="Hyperlink"/>
                  <w:rFonts w:asciiTheme="minorHAnsi" w:eastAsiaTheme="minorEastAsia" w:hAnsiTheme="minorHAnsi" w:cstheme="minorBidi"/>
                  <w:sz w:val="20"/>
                </w:rPr>
                <w:t xml:space="preserve">Forest School for Wellbeing school and </w:t>
              </w:r>
              <w:proofErr w:type="spellStart"/>
              <w:r w:rsidRPr="43B2D3AF">
                <w:rPr>
                  <w:rStyle w:val="Hyperlink"/>
                  <w:rFonts w:asciiTheme="minorHAnsi" w:eastAsiaTheme="minorEastAsia" w:hAnsiTheme="minorHAnsi" w:cstheme="minorBidi"/>
                  <w:sz w:val="20"/>
                </w:rPr>
                <w:t>practititioner</w:t>
              </w:r>
              <w:proofErr w:type="spellEnd"/>
              <w:r w:rsidRPr="43B2D3AF">
                <w:rPr>
                  <w:rStyle w:val="Hyperlink"/>
                  <w:rFonts w:asciiTheme="minorHAnsi" w:eastAsiaTheme="minorEastAsia" w:hAnsiTheme="minorHAnsi" w:cstheme="minorBidi"/>
                  <w:sz w:val="20"/>
                </w:rPr>
                <w:t xml:space="preserve"> booklet LR_compressed.pdf</w:t>
              </w:r>
            </w:hyperlink>
          </w:p>
          <w:p w14:paraId="736F749C" w14:textId="0D753FEB" w:rsidR="00E66558" w:rsidRPr="00C332A0" w:rsidRDefault="1434A930" w:rsidP="43B2D3AF">
            <w:pPr>
              <w:pStyle w:val="TableRowCentered"/>
              <w:ind w:left="0" w:right="0"/>
              <w:jc w:val="left"/>
              <w:rPr>
                <w:rFonts w:asciiTheme="minorHAnsi" w:eastAsiaTheme="minorEastAsia" w:hAnsiTheme="minorHAnsi" w:cstheme="minorBidi"/>
                <w:sz w:val="20"/>
              </w:rPr>
            </w:pPr>
            <w:hyperlink r:id="rId19">
              <w:r w:rsidRPr="43B2D3AF">
                <w:rPr>
                  <w:rStyle w:val="Hyperlink"/>
                  <w:rFonts w:asciiTheme="minorHAnsi" w:eastAsiaTheme="minorEastAsia" w:hAnsiTheme="minorHAnsi" w:cstheme="minorBidi"/>
                  <w:sz w:val="20"/>
                </w:rPr>
                <w:t>Guide-to-Effective-Professional-Development-in-the-Early-Years.pdf</w:t>
              </w:r>
            </w:hyperlink>
          </w:p>
          <w:p w14:paraId="1541AFA1" w14:textId="3B0DE513" w:rsidR="00E66558" w:rsidRPr="00C332A0" w:rsidRDefault="7610FFAD"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A total of 3 staff are trained in Forest School (2 at Level 3 and 1 at Level 2)</w:t>
            </w:r>
            <w:r w:rsidR="66271E0F" w:rsidRPr="43B2D3AF">
              <w:rPr>
                <w:rFonts w:asciiTheme="minorHAnsi" w:eastAsiaTheme="minorEastAsia" w:hAnsiTheme="minorHAnsi" w:cstheme="minorBidi"/>
                <w:sz w:val="20"/>
              </w:rPr>
              <w:t>.</w:t>
            </w:r>
          </w:p>
          <w:p w14:paraId="038772B2" w14:textId="3B6D7500" w:rsidR="00E66558" w:rsidRPr="00C332A0" w:rsidRDefault="7610FFAD"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Whole staff training to support Nature Play sessions</w:t>
            </w:r>
            <w:r w:rsidR="4233F95D" w:rsidRPr="43B2D3AF">
              <w:rPr>
                <w:rFonts w:asciiTheme="minorHAnsi" w:eastAsiaTheme="minorEastAsia" w:hAnsiTheme="minorHAnsi" w:cstheme="minorBidi"/>
                <w:sz w:val="20"/>
              </w:rPr>
              <w:t>.</w:t>
            </w:r>
          </w:p>
          <w:p w14:paraId="2A7D551B" w14:textId="4A2B43FE" w:rsidR="00E66558" w:rsidRPr="00C332A0" w:rsidRDefault="7610FFAD"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All pupils attending weekly Nature Play sessions from the Spring term</w:t>
            </w:r>
            <w:r w:rsidR="4233F95D" w:rsidRPr="43B2D3AF">
              <w:rPr>
                <w:rFonts w:asciiTheme="minorHAnsi" w:eastAsiaTheme="minorEastAsia" w:hAnsiTheme="minorHAnsi" w:cstheme="minorBidi"/>
                <w:sz w:val="20"/>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EBFD976" w:rsidR="00E66558" w:rsidRPr="00C332A0" w:rsidRDefault="7610FFAD" w:rsidP="43B2D3AF">
            <w:pPr>
              <w:pStyle w:val="TableRowCentered"/>
              <w:ind w:left="0" w:right="0"/>
              <w:jc w:val="left"/>
              <w:rPr>
                <w:rFonts w:asciiTheme="minorHAnsi" w:hAnsiTheme="minorHAnsi" w:cstheme="minorBidi"/>
                <w:sz w:val="22"/>
                <w:szCs w:val="22"/>
              </w:rPr>
            </w:pPr>
            <w:r w:rsidRPr="43B2D3AF">
              <w:rPr>
                <w:rFonts w:asciiTheme="minorHAnsi" w:hAnsiTheme="minorHAnsi" w:cstheme="minorBidi"/>
                <w:sz w:val="22"/>
                <w:szCs w:val="22"/>
              </w:rPr>
              <w:t xml:space="preserve">1, 2, </w:t>
            </w:r>
            <w:r w:rsidR="65FD9A53" w:rsidRPr="43B2D3AF">
              <w:rPr>
                <w:rFonts w:asciiTheme="minorHAnsi" w:hAnsiTheme="minorHAnsi" w:cstheme="minorBidi"/>
                <w:sz w:val="22"/>
                <w:szCs w:val="22"/>
              </w:rPr>
              <w:t>3</w:t>
            </w:r>
          </w:p>
        </w:tc>
      </w:tr>
      <w:tr w:rsidR="00E66558" w:rsidRPr="00F55FE2" w14:paraId="2A7D5521"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380D36" w14:textId="590AA935" w:rsidR="00E66558" w:rsidRP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Tales Toolkit training and resources</w:t>
            </w:r>
          </w:p>
          <w:p w14:paraId="2A7D551E" w14:textId="177A93B4" w:rsidR="00E66558" w:rsidRPr="00C332A0" w:rsidRDefault="749DFD0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INSET for all staff</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C6912" w14:textId="49D51A34" w:rsidR="00E66558" w:rsidRPr="00C332A0" w:rsidRDefault="65FD9A53" w:rsidP="43B2D3AF">
            <w:pPr>
              <w:pStyle w:val="TableRowCentered"/>
              <w:ind w:left="0" w:right="0"/>
              <w:jc w:val="left"/>
              <w:rPr>
                <w:rFonts w:asciiTheme="minorHAnsi" w:hAnsiTheme="minorHAnsi" w:cstheme="minorBidi"/>
                <w:sz w:val="22"/>
                <w:szCs w:val="22"/>
              </w:rPr>
            </w:pPr>
            <w:hyperlink r:id="rId20">
              <w:r w:rsidRPr="43B2D3AF">
                <w:rPr>
                  <w:rFonts w:asciiTheme="minorHAnsi" w:hAnsiTheme="minorHAnsi" w:cstheme="minorBidi"/>
                  <w:color w:val="0000FF"/>
                  <w:sz w:val="20"/>
                  <w:u w:val="single"/>
                </w:rPr>
                <w:t>Tales Toolkit - pilot | EEF</w:t>
              </w:r>
            </w:hyperlink>
          </w:p>
          <w:p w14:paraId="2F68ED55" w14:textId="7ECF8703" w:rsidR="00E66558" w:rsidRPr="00C332A0" w:rsidRDefault="03FE9A0B" w:rsidP="43B2D3AF">
            <w:pPr>
              <w:pStyle w:val="TableRowCentered"/>
              <w:ind w:left="0" w:right="0"/>
              <w:jc w:val="left"/>
              <w:rPr>
                <w:rFonts w:asciiTheme="minorHAnsi" w:eastAsiaTheme="minorEastAsia" w:hAnsiTheme="minorHAnsi" w:cstheme="minorBidi"/>
                <w:sz w:val="20"/>
              </w:rPr>
            </w:pPr>
            <w:hyperlink r:id="rId21">
              <w:r w:rsidRPr="43B2D3AF">
                <w:rPr>
                  <w:rStyle w:val="Hyperlink"/>
                  <w:rFonts w:asciiTheme="minorHAnsi" w:eastAsiaTheme="minorEastAsia" w:hAnsiTheme="minorHAnsi" w:cstheme="minorBidi"/>
                  <w:sz w:val="20"/>
                </w:rPr>
                <w:t>Supporting Early Literacy in the Early Years | Education Endowment Foundation</w:t>
              </w:r>
            </w:hyperlink>
          </w:p>
          <w:p w14:paraId="746360B5" w14:textId="1128AAE2" w:rsidR="00E66558" w:rsidRPr="00C332A0" w:rsidRDefault="77207AD6" w:rsidP="43B2D3AF">
            <w:pPr>
              <w:pStyle w:val="TableRowCentered"/>
              <w:ind w:left="0" w:right="0"/>
              <w:jc w:val="left"/>
              <w:rPr>
                <w:rFonts w:asciiTheme="minorHAnsi" w:eastAsiaTheme="minorEastAsia" w:hAnsiTheme="minorHAnsi" w:cstheme="minorBidi"/>
                <w:sz w:val="20"/>
              </w:rPr>
            </w:pPr>
            <w:hyperlink r:id="rId22">
              <w:r w:rsidRPr="43B2D3AF">
                <w:rPr>
                  <w:rStyle w:val="Hyperlink"/>
                  <w:rFonts w:asciiTheme="minorHAnsi" w:eastAsiaTheme="minorEastAsia" w:hAnsiTheme="minorHAnsi" w:cstheme="minorBidi"/>
                  <w:sz w:val="20"/>
                </w:rPr>
                <w:t>Guide-to-Effective-Professional-Development-in-the-Early-Years.pdf</w:t>
              </w:r>
            </w:hyperlink>
          </w:p>
          <w:p w14:paraId="229A0E96" w14:textId="550D21F1" w:rsidR="00E66558" w:rsidRPr="00C332A0" w:rsidRDefault="043E4305"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Tales Toolkit training for staff to support children with storytelling skills – developing language and vocabulary</w:t>
            </w:r>
            <w:r w:rsidR="03FFAD91" w:rsidRPr="43B2D3AF">
              <w:rPr>
                <w:rFonts w:asciiTheme="minorHAnsi" w:eastAsiaTheme="minorEastAsia" w:hAnsiTheme="minorHAnsi" w:cstheme="minorBidi"/>
                <w:sz w:val="20"/>
              </w:rPr>
              <w:t>.</w:t>
            </w:r>
          </w:p>
          <w:p w14:paraId="35DF6CE3" w14:textId="77777777" w:rsidR="00E66558" w:rsidRDefault="7ABE9582"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Regular sessions embedded into Oak (Acorn and Saplings for the Summer term)</w:t>
            </w:r>
            <w:r w:rsidR="03FFAD91" w:rsidRPr="43B2D3AF">
              <w:rPr>
                <w:rFonts w:asciiTheme="minorHAnsi" w:eastAsiaTheme="minorEastAsia" w:hAnsiTheme="minorHAnsi" w:cstheme="minorBidi"/>
                <w:sz w:val="20"/>
              </w:rPr>
              <w:t>.</w:t>
            </w:r>
          </w:p>
          <w:p w14:paraId="2A7D551F" w14:textId="4F1C7B00" w:rsidR="007B6FB3" w:rsidRPr="00C332A0" w:rsidRDefault="007B6FB3" w:rsidP="43B2D3AF">
            <w:pPr>
              <w:pStyle w:val="TableRowCentered"/>
              <w:ind w:left="0" w:right="0"/>
              <w:jc w:val="left"/>
              <w:rPr>
                <w:rFonts w:asciiTheme="minorHAnsi" w:eastAsiaTheme="minorEastAsia" w:hAnsiTheme="minorHAnsi" w:cstheme="minorBidi"/>
                <w:sz w:val="20"/>
              </w:rPr>
            </w:pPr>
            <w:r>
              <w:rPr>
                <w:rFonts w:asciiTheme="minorHAnsi" w:eastAsiaTheme="minorEastAsia" w:hAnsiTheme="minorHAnsi" w:cstheme="minorBidi"/>
                <w:sz w:val="20"/>
              </w:rPr>
              <w:t>Working closely with EYFS staff at NRPS.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1C3EEE31" w:rsidR="00E66558"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1,2</w:t>
            </w:r>
          </w:p>
        </w:tc>
      </w:tr>
    </w:tbl>
    <w:p w14:paraId="2A7D5523" w14:textId="3594E9EF" w:rsidR="00E66558" w:rsidRPr="00F55FE2" w:rsidRDefault="009D71E8" w:rsidP="00AA355B">
      <w:pPr>
        <w:pStyle w:val="Heading3"/>
        <w:rPr>
          <w:rFonts w:asciiTheme="minorHAnsi" w:hAnsiTheme="minorHAnsi" w:cstheme="minorHAnsi"/>
        </w:rPr>
      </w:pPr>
      <w:r w:rsidRPr="00F55FE2">
        <w:rPr>
          <w:rFonts w:asciiTheme="minorHAnsi" w:hAnsiTheme="minorHAnsi" w:cstheme="minorHAnsi"/>
        </w:rPr>
        <w:t xml:space="preserve">Targeted academic support </w:t>
      </w:r>
    </w:p>
    <w:p w14:paraId="2A7D5524" w14:textId="62B951D4" w:rsidR="00E66558" w:rsidRPr="00D752D8" w:rsidRDefault="009D71E8" w:rsidP="43B2D3AF">
      <w:pPr>
        <w:rPr>
          <w:rFonts w:asciiTheme="minorHAnsi" w:hAnsiTheme="minorHAnsi" w:cstheme="minorBidi"/>
          <w:b/>
          <w:bCs/>
        </w:rPr>
      </w:pPr>
      <w:r w:rsidRPr="43B2D3AF">
        <w:rPr>
          <w:rFonts w:asciiTheme="minorHAnsi" w:hAnsiTheme="minorHAnsi" w:cstheme="minorBidi"/>
          <w:b/>
          <w:bCs/>
        </w:rPr>
        <w:t>Budgeted cost:</w:t>
      </w:r>
      <w:r w:rsidR="00B1789E">
        <w:rPr>
          <w:rFonts w:asciiTheme="minorHAnsi" w:hAnsiTheme="minorHAnsi" w:cstheme="minorBidi"/>
          <w:b/>
          <w:bCs/>
        </w:rPr>
        <w:t xml:space="preserve"> </w:t>
      </w:r>
      <w:r w:rsidR="007B6FB3">
        <w:rPr>
          <w:rFonts w:asciiTheme="minorHAnsi" w:hAnsiTheme="minorHAnsi" w:cstheme="minorHAnsi"/>
          <w:b/>
          <w:bCs/>
        </w:rPr>
        <w:t>£1</w:t>
      </w:r>
      <w:r w:rsidR="007B6FB3">
        <w:rPr>
          <w:rFonts w:asciiTheme="minorHAnsi" w:hAnsiTheme="minorHAnsi" w:cstheme="minorHAnsi"/>
          <w:b/>
          <w:bCs/>
        </w:rPr>
        <w:t>0</w:t>
      </w:r>
      <w:r w:rsidR="007B6FB3">
        <w:rPr>
          <w:rFonts w:asciiTheme="minorHAnsi" w:hAnsiTheme="minorHAnsi" w:cstheme="minorHAnsi"/>
          <w:b/>
          <w:bCs/>
        </w:rPr>
        <w:t>,290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55FE2" w14:paraId="2A7D5528"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Challenge number(s) addressed</w:t>
            </w:r>
          </w:p>
        </w:tc>
      </w:tr>
      <w:tr w:rsidR="00C332A0" w:rsidRPr="00F55FE2" w14:paraId="1560A706"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3466DE" w14:textId="25B0019A" w:rsidR="00C332A0" w:rsidRP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Additional staffing</w:t>
            </w:r>
            <w:r w:rsidR="774BA702" w:rsidRPr="43B2D3AF">
              <w:rPr>
                <w:rFonts w:asciiTheme="minorHAnsi" w:hAnsiTheme="minorHAnsi" w:cstheme="minorBidi"/>
                <w:sz w:val="22"/>
                <w:szCs w:val="22"/>
              </w:rPr>
              <w:t xml:space="preserve"> to support disadvantaged pupils – including delivery of specific interventions and targets linked to SEN plans and Wellcomm</w:t>
            </w:r>
            <w:r w:rsidR="7A000EC6" w:rsidRPr="43B2D3AF">
              <w:rPr>
                <w:rFonts w:asciiTheme="minorHAnsi" w:hAnsiTheme="minorHAnsi" w:cstheme="minorBidi"/>
                <w:sz w:val="22"/>
                <w:szCs w:val="22"/>
              </w:rPr>
              <w:t xml:space="preserve"> as well as with managing emotions and self-regulation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BBE872" w14:textId="577C203D" w:rsidR="00C332A0" w:rsidRPr="00C332A0" w:rsidRDefault="3A226BCD" w:rsidP="43B2D3AF">
            <w:pPr>
              <w:pStyle w:val="TableRowCentered"/>
              <w:ind w:left="0" w:right="0"/>
              <w:jc w:val="left"/>
              <w:rPr>
                <w:rFonts w:asciiTheme="minorHAnsi" w:eastAsiaTheme="minorEastAsia" w:hAnsiTheme="minorHAnsi" w:cstheme="minorBidi"/>
                <w:sz w:val="20"/>
              </w:rPr>
            </w:pPr>
            <w:hyperlink r:id="rId23">
              <w:r w:rsidRPr="43B2D3AF">
                <w:rPr>
                  <w:rStyle w:val="Hyperlink"/>
                  <w:rFonts w:asciiTheme="minorHAnsi" w:eastAsiaTheme="minorEastAsia" w:hAnsiTheme="minorHAnsi" w:cstheme="minorBidi"/>
                  <w:sz w:val="20"/>
                </w:rPr>
                <w:t>High-quality interactions | EEF</w:t>
              </w:r>
            </w:hyperlink>
          </w:p>
          <w:p w14:paraId="175B1064" w14:textId="73B77102" w:rsidR="00C332A0" w:rsidRPr="00C332A0" w:rsidRDefault="2FE5AE70" w:rsidP="43B2D3AF">
            <w:pPr>
              <w:pStyle w:val="TableRowCentered"/>
              <w:spacing w:line="259" w:lineRule="auto"/>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 xml:space="preserve">A higher staff ratio provides all children with more adult interactions and scaffolding across the nursery school. This leads to more quality interactions, children observe more modelling of play and language and have role models to show them how to interact, play and become fully involved. Having more staff available allows more </w:t>
            </w:r>
            <w:r w:rsidRPr="43B2D3AF">
              <w:rPr>
                <w:rFonts w:asciiTheme="minorHAnsi" w:eastAsiaTheme="minorEastAsia" w:hAnsiTheme="minorHAnsi" w:cstheme="minorBidi"/>
                <w:sz w:val="20"/>
              </w:rPr>
              <w:lastRenderedPageBreak/>
              <w:t>scaffolding in the moment and opportunities for targeted interventions and small group work.</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909995" w14:textId="753E781E" w:rsidR="00C332A0"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lastRenderedPageBreak/>
              <w:t>1,2,3</w:t>
            </w:r>
          </w:p>
        </w:tc>
      </w:tr>
      <w:tr w:rsidR="00E66558" w:rsidRPr="00F55FE2" w14:paraId="2A7D552C"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9" w14:textId="457DB58B" w:rsidR="00E66558" w:rsidRPr="00C332A0" w:rsidRDefault="00C332A0" w:rsidP="00C31636">
            <w:pPr>
              <w:pStyle w:val="TableRow"/>
              <w:ind w:left="0" w:right="0"/>
              <w:rPr>
                <w:rFonts w:asciiTheme="minorHAnsi" w:hAnsiTheme="minorHAnsi" w:cstheme="minorHAnsi"/>
                <w:sz w:val="22"/>
                <w:szCs w:val="22"/>
              </w:rPr>
            </w:pPr>
            <w:r w:rsidRPr="00C332A0">
              <w:rPr>
                <w:rFonts w:asciiTheme="minorHAnsi" w:hAnsiTheme="minorHAnsi" w:cstheme="minorHAnsi"/>
                <w:sz w:val="22"/>
                <w:szCs w:val="22"/>
              </w:rPr>
              <w:t>Early Talk Boost</w:t>
            </w:r>
          </w:p>
        </w:tc>
        <w:tc>
          <w:tcPr>
            <w:tcW w:w="425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9354B6" w14:textId="1807F7B5" w:rsidR="00E66558" w:rsidRPr="00C332A0" w:rsidRDefault="4FCC8130" w:rsidP="43B2D3AF">
            <w:pPr>
              <w:pStyle w:val="TableRowCentered"/>
              <w:ind w:left="0" w:right="0"/>
              <w:jc w:val="left"/>
              <w:rPr>
                <w:rFonts w:asciiTheme="minorHAnsi" w:eastAsiaTheme="minorEastAsia" w:hAnsiTheme="minorHAnsi" w:cstheme="minorBidi"/>
                <w:sz w:val="20"/>
              </w:rPr>
            </w:pPr>
            <w:hyperlink r:id="rId24">
              <w:r w:rsidRPr="43B2D3AF">
                <w:rPr>
                  <w:rStyle w:val="Hyperlink"/>
                  <w:rFonts w:asciiTheme="minorHAnsi" w:eastAsiaTheme="minorEastAsia" w:hAnsiTheme="minorHAnsi" w:cstheme="minorBidi"/>
                  <w:sz w:val="20"/>
                </w:rPr>
                <w:t>Supporting Communication and Language in the Early Years | Education Endowment Foundation</w:t>
              </w:r>
            </w:hyperlink>
          </w:p>
          <w:p w14:paraId="271FF9F8" w14:textId="6D12895A" w:rsidR="00E66558" w:rsidRPr="00C332A0" w:rsidRDefault="468019E4"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Pupils in Oak identified for Early Talk Boost intervention – delivered by AW</w:t>
            </w:r>
          </w:p>
          <w:p w14:paraId="2A7D552A" w14:textId="7B6B6084" w:rsidR="00E66558" w:rsidRPr="00C332A0" w:rsidRDefault="468019E4" w:rsidP="43B2D3AF">
            <w:pPr>
              <w:pStyle w:val="TableRowCentered"/>
              <w:ind w:left="0" w:righ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All pupils screened using Wellcomm  - interventions identified for individuals and groups as well as embedding high quality conversations and language development into the curriculum and environments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7DDD8127" w:rsidR="00E66558"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1,2</w:t>
            </w:r>
          </w:p>
        </w:tc>
      </w:tr>
      <w:tr w:rsidR="00E66558" w:rsidRPr="00F55FE2" w14:paraId="2A7D5530"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D" w14:textId="0CCCFF5D" w:rsidR="00E66558" w:rsidRP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Wellcomm</w:t>
            </w:r>
            <w:r w:rsidR="5CE35228" w:rsidRPr="43B2D3AF">
              <w:rPr>
                <w:rFonts w:asciiTheme="minorHAnsi" w:hAnsiTheme="minorHAnsi" w:cstheme="minorBidi"/>
                <w:sz w:val="22"/>
                <w:szCs w:val="22"/>
              </w:rPr>
              <w:t xml:space="preserve"> speech and language screen and interventions</w:t>
            </w:r>
          </w:p>
        </w:tc>
        <w:tc>
          <w:tcPr>
            <w:tcW w:w="4254" w:type="dxa"/>
            <w:vMerge/>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E" w14:textId="77777777" w:rsidR="00E66558" w:rsidRPr="00C332A0" w:rsidRDefault="00E66558" w:rsidP="00C31636">
            <w:pPr>
              <w:pStyle w:val="TableRowCentered"/>
              <w:ind w:left="0" w:right="0"/>
              <w:jc w:val="left"/>
              <w:rPr>
                <w:rFonts w:asciiTheme="minorHAnsi" w:hAnsiTheme="minorHAnsi" w:cstheme="minorHAnsi"/>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35B0C0AF" w:rsidR="00E66558"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w:t>
            </w:r>
          </w:p>
        </w:tc>
      </w:tr>
      <w:tr w:rsidR="00C332A0" w:rsidRPr="00F55FE2" w14:paraId="565ABB2D"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874751" w14:textId="77777777" w:rsidR="00C332A0" w:rsidRDefault="65FD9A53" w:rsidP="43B2D3AF">
            <w:pPr>
              <w:pStyle w:val="TableRow"/>
              <w:ind w:left="0" w:right="0"/>
              <w:rPr>
                <w:rFonts w:asciiTheme="minorHAnsi" w:hAnsiTheme="minorHAnsi" w:cstheme="minorBidi"/>
                <w:sz w:val="22"/>
                <w:szCs w:val="22"/>
              </w:rPr>
            </w:pPr>
            <w:proofErr w:type="spellStart"/>
            <w:r w:rsidRPr="43B2D3AF">
              <w:rPr>
                <w:rFonts w:asciiTheme="minorHAnsi" w:hAnsiTheme="minorHAnsi" w:cstheme="minorBidi"/>
                <w:sz w:val="22"/>
                <w:szCs w:val="22"/>
              </w:rPr>
              <w:t>Boromi</w:t>
            </w:r>
            <w:proofErr w:type="spellEnd"/>
            <w:r w:rsidRPr="43B2D3AF">
              <w:rPr>
                <w:rFonts w:asciiTheme="minorHAnsi" w:hAnsiTheme="minorHAnsi" w:cstheme="minorBidi"/>
                <w:sz w:val="22"/>
                <w:szCs w:val="22"/>
              </w:rPr>
              <w:t xml:space="preserve"> Bags</w:t>
            </w:r>
            <w:r w:rsidR="76EB402E" w:rsidRPr="43B2D3AF">
              <w:rPr>
                <w:rFonts w:asciiTheme="minorHAnsi" w:hAnsiTheme="minorHAnsi" w:cstheme="minorBidi"/>
                <w:sz w:val="22"/>
                <w:szCs w:val="22"/>
              </w:rPr>
              <w:t xml:space="preserve"> – home learning intervention</w:t>
            </w:r>
          </w:p>
          <w:p w14:paraId="618E1106" w14:textId="77777777" w:rsidR="007B6FB3" w:rsidRDefault="007B6FB3" w:rsidP="43B2D3AF">
            <w:pPr>
              <w:pStyle w:val="TableRow"/>
              <w:ind w:left="0" w:right="0"/>
              <w:rPr>
                <w:rFonts w:asciiTheme="minorHAnsi" w:hAnsiTheme="minorHAnsi" w:cstheme="minorBidi"/>
                <w:sz w:val="22"/>
                <w:szCs w:val="22"/>
              </w:rPr>
            </w:pPr>
          </w:p>
          <w:p w14:paraId="2902ACAC" w14:textId="77777777" w:rsidR="007B6FB3" w:rsidRDefault="007B6FB3" w:rsidP="43B2D3AF">
            <w:pPr>
              <w:pStyle w:val="TableRow"/>
              <w:ind w:left="0" w:right="0"/>
              <w:rPr>
                <w:rFonts w:asciiTheme="minorHAnsi" w:hAnsiTheme="minorHAnsi" w:cstheme="minorBidi"/>
                <w:sz w:val="22"/>
                <w:szCs w:val="22"/>
              </w:rPr>
            </w:pPr>
          </w:p>
          <w:p w14:paraId="31E5859F" w14:textId="77777777" w:rsidR="007B6FB3" w:rsidRDefault="007B6FB3" w:rsidP="43B2D3AF">
            <w:pPr>
              <w:pStyle w:val="TableRow"/>
              <w:ind w:left="0" w:right="0"/>
              <w:rPr>
                <w:rFonts w:asciiTheme="minorHAnsi" w:hAnsiTheme="minorHAnsi" w:cstheme="minorBidi"/>
                <w:sz w:val="22"/>
                <w:szCs w:val="22"/>
              </w:rPr>
            </w:pPr>
          </w:p>
          <w:p w14:paraId="238D777F" w14:textId="77777777" w:rsidR="007B6FB3" w:rsidRDefault="007B6FB3" w:rsidP="43B2D3AF">
            <w:pPr>
              <w:pStyle w:val="TableRow"/>
              <w:ind w:left="0" w:right="0"/>
              <w:rPr>
                <w:rFonts w:asciiTheme="minorHAnsi" w:hAnsiTheme="minorHAnsi" w:cstheme="minorBidi"/>
                <w:sz w:val="22"/>
                <w:szCs w:val="22"/>
              </w:rPr>
            </w:pPr>
          </w:p>
          <w:p w14:paraId="3FEFB305" w14:textId="03E57F1A" w:rsidR="007B6FB3" w:rsidRDefault="007B6FB3" w:rsidP="43B2D3AF">
            <w:pPr>
              <w:pStyle w:val="TableRow"/>
              <w:ind w:left="0" w:right="0"/>
              <w:rPr>
                <w:rFonts w:asciiTheme="minorHAnsi" w:hAnsiTheme="minorHAnsi" w:cstheme="minorBidi"/>
                <w:sz w:val="22"/>
                <w:szCs w:val="22"/>
              </w:rPr>
            </w:pPr>
            <w:r>
              <w:rPr>
                <w:rFonts w:asciiTheme="minorHAnsi" w:hAnsiTheme="minorHAnsi" w:cstheme="minorBidi"/>
                <w:sz w:val="22"/>
                <w:szCs w:val="22"/>
              </w:rPr>
              <w:t>Early Excellence home lending bags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1BDAF5" w14:textId="05760F4B" w:rsidR="00C332A0" w:rsidRPr="00907C71" w:rsidRDefault="7D9F9E5F" w:rsidP="43B2D3AF">
            <w:pPr>
              <w:pStyle w:val="TableRowCentered"/>
              <w:ind w:left="0" w:right="0"/>
              <w:jc w:val="left"/>
              <w:rPr>
                <w:rFonts w:asciiTheme="minorHAnsi" w:hAnsiTheme="minorHAnsi" w:cstheme="minorBidi"/>
                <w:sz w:val="22"/>
                <w:szCs w:val="22"/>
              </w:rPr>
            </w:pPr>
            <w:hyperlink r:id="rId25">
              <w:r w:rsidRPr="43B2D3AF">
                <w:rPr>
                  <w:rFonts w:asciiTheme="minorHAnsi" w:hAnsiTheme="minorHAnsi" w:cstheme="minorBidi"/>
                  <w:color w:val="0000FF"/>
                  <w:sz w:val="20"/>
                  <w:u w:val="single"/>
                </w:rPr>
                <w:t xml:space="preserve">Children using </w:t>
              </w:r>
              <w:proofErr w:type="spellStart"/>
              <w:r w:rsidRPr="43B2D3AF">
                <w:rPr>
                  <w:rFonts w:asciiTheme="minorHAnsi" w:hAnsiTheme="minorHAnsi" w:cstheme="minorBidi"/>
                  <w:color w:val="0000FF"/>
                  <w:sz w:val="20"/>
                  <w:u w:val="single"/>
                </w:rPr>
                <w:t>Boromi</w:t>
              </w:r>
              <w:proofErr w:type="spellEnd"/>
              <w:r w:rsidRPr="43B2D3AF">
                <w:rPr>
                  <w:rFonts w:asciiTheme="minorHAnsi" w:hAnsiTheme="minorHAnsi" w:cstheme="minorBidi"/>
                  <w:color w:val="0000FF"/>
                  <w:sz w:val="20"/>
                  <w:u w:val="single"/>
                </w:rPr>
                <w:t xml:space="preserve"> experience significant improvement in communication and other key skills - SHINE</w:t>
              </w:r>
            </w:hyperlink>
          </w:p>
          <w:p w14:paraId="59BDF048" w14:textId="150E78D6" w:rsidR="00C332A0" w:rsidRPr="00907C71" w:rsidRDefault="6A62EC64" w:rsidP="43B2D3AF">
            <w:pPr>
              <w:pStyle w:val="TableRowCentered"/>
              <w:ind w:left="0" w:right="0"/>
              <w:jc w:val="left"/>
              <w:rPr>
                <w:rFonts w:asciiTheme="minorHAnsi" w:eastAsiaTheme="minorEastAsia" w:hAnsiTheme="minorHAnsi" w:cstheme="minorBidi"/>
                <w:sz w:val="20"/>
              </w:rPr>
            </w:pPr>
            <w:hyperlink r:id="rId26">
              <w:r w:rsidRPr="43B2D3AF">
                <w:rPr>
                  <w:rStyle w:val="Hyperlink"/>
                  <w:rFonts w:asciiTheme="minorHAnsi" w:eastAsiaTheme="minorEastAsia" w:hAnsiTheme="minorHAnsi" w:cstheme="minorBidi"/>
                  <w:sz w:val="20"/>
                </w:rPr>
                <w:t>EEF_Parental_Engagement_Guidance_Report.pdf</w:t>
              </w:r>
            </w:hyperlink>
          </w:p>
          <w:p w14:paraId="541D7FDF" w14:textId="77777777" w:rsidR="00C332A0" w:rsidRDefault="35AAE84F" w:rsidP="43B2D3AF">
            <w:pPr>
              <w:pStyle w:val="TableRowCentered"/>
              <w:ind w:left="0" w:right="0"/>
              <w:jc w:val="left"/>
              <w:rPr>
                <w:rFonts w:asciiTheme="minorHAnsi" w:eastAsiaTheme="minorEastAsia" w:hAnsiTheme="minorHAnsi" w:cstheme="minorBidi"/>
                <w:sz w:val="20"/>
              </w:rPr>
            </w:pPr>
            <w:proofErr w:type="spellStart"/>
            <w:r w:rsidRPr="43B2D3AF">
              <w:rPr>
                <w:rFonts w:asciiTheme="minorHAnsi" w:eastAsiaTheme="minorEastAsia" w:hAnsiTheme="minorHAnsi" w:cstheme="minorBidi"/>
                <w:sz w:val="20"/>
              </w:rPr>
              <w:t>Boromi</w:t>
            </w:r>
            <w:proofErr w:type="spellEnd"/>
            <w:r w:rsidRPr="43B2D3AF">
              <w:rPr>
                <w:rFonts w:asciiTheme="minorHAnsi" w:eastAsiaTheme="minorEastAsia" w:hAnsiTheme="minorHAnsi" w:cstheme="minorBidi"/>
                <w:sz w:val="20"/>
              </w:rPr>
              <w:t xml:space="preserve"> bags used with Saplings (Autumn and Spring term, and Acorn Summer term).  Families borrow bags for 2 nights to use at home.</w:t>
            </w:r>
          </w:p>
          <w:p w14:paraId="69B38BD3" w14:textId="41FF13B2" w:rsidR="007B6FB3" w:rsidRPr="00907C71" w:rsidRDefault="007B6FB3" w:rsidP="43B2D3AF">
            <w:pPr>
              <w:pStyle w:val="TableRowCentered"/>
              <w:ind w:left="0" w:right="0"/>
              <w:jc w:val="left"/>
              <w:rPr>
                <w:rFonts w:asciiTheme="minorHAnsi" w:eastAsiaTheme="minorEastAsia" w:hAnsiTheme="minorHAnsi" w:cstheme="minorBidi"/>
                <w:sz w:val="20"/>
              </w:rPr>
            </w:pPr>
            <w:r>
              <w:rPr>
                <w:rFonts w:asciiTheme="minorHAnsi" w:eastAsiaTheme="minorEastAsia" w:hAnsiTheme="minorHAnsi" w:cstheme="minorBidi"/>
                <w:sz w:val="20"/>
              </w:rPr>
              <w:t xml:space="preserve">Early Excellence home learning bags purchased to used as a complimentary tool alongside the </w:t>
            </w:r>
            <w:proofErr w:type="spellStart"/>
            <w:r>
              <w:rPr>
                <w:rFonts w:asciiTheme="minorHAnsi" w:eastAsiaTheme="minorEastAsia" w:hAnsiTheme="minorHAnsi" w:cstheme="minorBidi"/>
                <w:sz w:val="20"/>
              </w:rPr>
              <w:t>Boromi</w:t>
            </w:r>
            <w:proofErr w:type="spellEnd"/>
            <w:r>
              <w:rPr>
                <w:rFonts w:asciiTheme="minorHAnsi" w:eastAsiaTheme="minorEastAsia" w:hAnsiTheme="minorHAnsi" w:cstheme="minorBidi"/>
                <w:sz w:val="20"/>
              </w:rPr>
              <w:t xml:space="preserve"> bags to support with engagement with parents and to further develop Communication and Language skills.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0802A8" w14:textId="303020DB" w:rsidR="00C332A0"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4,5</w:t>
            </w:r>
          </w:p>
        </w:tc>
      </w:tr>
      <w:tr w:rsidR="00C332A0" w:rsidRPr="00F55FE2" w14:paraId="191360C9"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E8D9F4" w14:textId="20418555" w:rsidR="007B6FB3"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Review of UTW curriculum</w:t>
            </w:r>
            <w:r w:rsidR="0C5F1CD3" w:rsidRPr="43B2D3AF">
              <w:rPr>
                <w:rFonts w:asciiTheme="minorHAnsi" w:hAnsiTheme="minorHAnsi" w:cstheme="minorBidi"/>
                <w:sz w:val="22"/>
                <w:szCs w:val="22"/>
              </w:rPr>
              <w:t xml:space="preserve"> – audit of resources to deliver the curriculum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FE4DA4" w14:textId="06C4DA72" w:rsidR="00C332A0" w:rsidRPr="00C332A0" w:rsidRDefault="05ABCEE0" w:rsidP="43B2D3AF">
            <w:pPr>
              <w:pStyle w:val="TableRowCentered"/>
              <w:ind w:left="0" w:right="0"/>
              <w:jc w:val="left"/>
              <w:rPr>
                <w:rFonts w:asciiTheme="minorHAnsi" w:hAnsiTheme="minorHAnsi" w:cstheme="minorBidi"/>
                <w:sz w:val="18"/>
                <w:szCs w:val="18"/>
              </w:rPr>
            </w:pPr>
            <w:r w:rsidRPr="43B2D3AF">
              <w:rPr>
                <w:rFonts w:asciiTheme="minorHAnsi" w:hAnsiTheme="minorHAnsi" w:cstheme="minorBidi"/>
                <w:sz w:val="20"/>
              </w:rPr>
              <w:t>Curriculum reviewed and resources identified to ensure the curriculum is delivered effectively</w:t>
            </w:r>
            <w:r w:rsidR="23D482B5" w:rsidRPr="43B2D3AF">
              <w:rPr>
                <w:rFonts w:asciiTheme="minorHAnsi" w:hAnsiTheme="minorHAnsi" w:cstheme="minorBidi"/>
                <w:sz w:val="20"/>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56AEA" w14:textId="4F2CA23B" w:rsidR="00C332A0"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1,2,3</w:t>
            </w:r>
          </w:p>
        </w:tc>
      </w:tr>
      <w:tr w:rsidR="00C332A0" w:rsidRPr="00F55FE2" w14:paraId="38B8CCB5"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FB7F41" w14:textId="291FA185" w:rsid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Review of EAL processes</w:t>
            </w:r>
            <w:r w:rsidR="67A68C81" w:rsidRPr="43B2D3AF">
              <w:rPr>
                <w:rFonts w:asciiTheme="minorHAnsi" w:hAnsiTheme="minorHAnsi" w:cstheme="minorBidi"/>
                <w:sz w:val="22"/>
                <w:szCs w:val="22"/>
              </w:rPr>
              <w:t xml:space="preserve"> and engagement with parents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4DA6BF" w14:textId="1B68CD27" w:rsidR="00C332A0" w:rsidRPr="00C332A0" w:rsidRDefault="6E6D1D7E" w:rsidP="43B2D3AF">
            <w:pPr>
              <w:pStyle w:val="TableRowCentered"/>
              <w:ind w:left="0" w:right="0"/>
              <w:jc w:val="left"/>
              <w:rPr>
                <w:rFonts w:asciiTheme="minorHAnsi" w:hAnsiTheme="minorHAnsi" w:cstheme="minorBidi"/>
                <w:sz w:val="20"/>
              </w:rPr>
            </w:pPr>
            <w:r w:rsidRPr="43B2D3AF">
              <w:rPr>
                <w:rFonts w:asciiTheme="minorHAnsi" w:hAnsiTheme="minorHAnsi" w:cstheme="minorBidi"/>
                <w:sz w:val="20"/>
              </w:rPr>
              <w:t>Staff develop a range of strategies to support all families including using translated information on Tapestry and in other forms of communication with parents</w:t>
            </w:r>
            <w:r w:rsidR="11F6462D" w:rsidRPr="43B2D3AF">
              <w:rPr>
                <w:rFonts w:asciiTheme="minorHAnsi" w:hAnsiTheme="minorHAnsi" w:cstheme="minorBidi"/>
                <w:sz w:val="20"/>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02C7D3" w14:textId="491912AB" w:rsidR="00C332A0"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1,4</w:t>
            </w:r>
          </w:p>
        </w:tc>
      </w:tr>
      <w:tr w:rsidR="00C332A0" w:rsidRPr="00F55FE2" w14:paraId="54AA56C4"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95F309" w14:textId="647E8C95" w:rsid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Bikeability</w:t>
            </w:r>
            <w:r w:rsidR="7BAAA91A" w:rsidRPr="43B2D3AF">
              <w:rPr>
                <w:rFonts w:asciiTheme="minorHAnsi" w:hAnsiTheme="minorHAnsi" w:cstheme="minorBidi"/>
                <w:sz w:val="22"/>
                <w:szCs w:val="22"/>
              </w:rPr>
              <w:t xml:space="preserve"> – physical intervention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58366D" w14:textId="1158DC27" w:rsidR="00C332A0" w:rsidRPr="00E16A85" w:rsidRDefault="2022ADD3" w:rsidP="43B2D3AF">
            <w:pPr>
              <w:pStyle w:val="TableRowCentered"/>
              <w:ind w:left="0" w:right="0"/>
              <w:jc w:val="left"/>
              <w:rPr>
                <w:rFonts w:asciiTheme="minorHAnsi" w:hAnsiTheme="minorHAnsi" w:cstheme="minorBidi"/>
                <w:sz w:val="22"/>
                <w:szCs w:val="22"/>
              </w:rPr>
            </w:pPr>
            <w:hyperlink r:id="rId27">
              <w:r w:rsidRPr="43B2D3AF">
                <w:rPr>
                  <w:rFonts w:asciiTheme="minorHAnsi" w:hAnsiTheme="minorHAnsi" w:cstheme="minorBidi"/>
                  <w:color w:val="0000FF"/>
                  <w:sz w:val="20"/>
                  <w:u w:val="single"/>
                </w:rPr>
                <w:t>Cycle Training for Everyone - Deliver Safer Training | Bikeability</w:t>
              </w:r>
            </w:hyperlink>
          </w:p>
          <w:p w14:paraId="48E3D1A0" w14:textId="6BB951B0" w:rsidR="00C332A0" w:rsidRPr="00E16A85" w:rsidRDefault="45935072" w:rsidP="43B2D3AF">
            <w:pPr>
              <w:pStyle w:val="TableRowCentered"/>
              <w:ind w:left="0" w:right="0"/>
              <w:jc w:val="left"/>
              <w:rPr>
                <w:rFonts w:asciiTheme="minorHAnsi" w:eastAsiaTheme="minorEastAsia" w:hAnsiTheme="minorHAnsi" w:cstheme="minorBidi"/>
                <w:sz w:val="20"/>
              </w:rPr>
            </w:pPr>
            <w:hyperlink r:id="rId28">
              <w:r w:rsidRPr="43B2D3AF">
                <w:rPr>
                  <w:rStyle w:val="Hyperlink"/>
                  <w:rFonts w:asciiTheme="minorHAnsi" w:eastAsiaTheme="minorEastAsia" w:hAnsiTheme="minorHAnsi" w:cstheme="minorBidi"/>
                  <w:sz w:val="20"/>
                </w:rPr>
                <w:t>Supporting Physical Development in the Early Years | Education Endowment Foundation</w:t>
              </w:r>
            </w:hyperlink>
          </w:p>
          <w:p w14:paraId="1E7F1B26" w14:textId="63771A52" w:rsidR="00C332A0" w:rsidRPr="00E16A85" w:rsidRDefault="02737818" w:rsidP="43B2D3AF">
            <w:pPr>
              <w:pStyle w:val="TableRowCentered"/>
              <w:jc w:val="left"/>
              <w:rPr>
                <w:rFonts w:asciiTheme="minorHAnsi" w:eastAsiaTheme="minorEastAsia" w:hAnsiTheme="minorHAnsi" w:cstheme="minorBidi"/>
                <w:sz w:val="20"/>
              </w:rPr>
            </w:pPr>
            <w:r w:rsidRPr="43B2D3AF">
              <w:rPr>
                <w:rFonts w:asciiTheme="minorHAnsi" w:eastAsiaTheme="minorEastAsia" w:hAnsiTheme="minorHAnsi" w:cstheme="minorBidi"/>
                <w:sz w:val="20"/>
              </w:rPr>
              <w:t>All children need to be confident in their gross motor skills and movements. This may increase children’s development of muscular strength, ability to take well intentioned, safe risks and become increasingly well-coordinated. Gross motor skills affect wellbeing and give children opportunities to socialise in play. Confidence and coordination in gross motor skills are essential for children in developing their fine motor skills.</w:t>
            </w:r>
          </w:p>
          <w:p w14:paraId="7B9948E1" w14:textId="565CAB78" w:rsidR="00C332A0" w:rsidRPr="00E16A85" w:rsidRDefault="007B6FB3" w:rsidP="43B2D3AF">
            <w:pPr>
              <w:pStyle w:val="TableRowCentered"/>
              <w:jc w:val="left"/>
              <w:rPr>
                <w:rFonts w:asciiTheme="minorHAnsi" w:eastAsiaTheme="minorEastAsia" w:hAnsiTheme="minorHAnsi" w:cstheme="minorBidi"/>
                <w:sz w:val="20"/>
              </w:rPr>
            </w:pPr>
            <w:r w:rsidRPr="43B2D3AF">
              <w:rPr>
                <w:rFonts w:asciiTheme="minorHAnsi" w:eastAsiaTheme="minorEastAsia" w:hAnsiTheme="minorHAnsi" w:cstheme="minorBidi"/>
                <w:sz w:val="20"/>
              </w:rPr>
              <w:t>Parents</w:t>
            </w:r>
            <w:r w:rsidR="08DBCB27" w:rsidRPr="43B2D3AF">
              <w:rPr>
                <w:rFonts w:asciiTheme="minorHAnsi" w:eastAsiaTheme="minorEastAsia" w:hAnsiTheme="minorHAnsi" w:cstheme="minorBidi"/>
                <w:sz w:val="20"/>
              </w:rPr>
              <w:t xml:space="preserve"> will attend sessions with their children – supporting </w:t>
            </w:r>
            <w:r w:rsidRPr="43B2D3AF">
              <w:rPr>
                <w:rFonts w:asciiTheme="minorHAnsi" w:eastAsiaTheme="minorEastAsia" w:hAnsiTheme="minorHAnsi" w:cstheme="minorBidi"/>
                <w:sz w:val="20"/>
              </w:rPr>
              <w:t>parental</w:t>
            </w:r>
            <w:r w:rsidR="08DBCB27" w:rsidRPr="43B2D3AF">
              <w:rPr>
                <w:rFonts w:asciiTheme="minorHAnsi" w:eastAsiaTheme="minorEastAsia" w:hAnsiTheme="minorHAnsi" w:cstheme="minorBidi"/>
                <w:sz w:val="20"/>
              </w:rPr>
              <w:t xml:space="preserve"> engagement.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8DCAD0" w14:textId="3D49CDE8" w:rsidR="00C332A0"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1,2,3,4,5</w:t>
            </w:r>
          </w:p>
        </w:tc>
      </w:tr>
      <w:tr w:rsidR="43B2D3AF" w14:paraId="4F93EEB7" w14:textId="77777777" w:rsidTr="43B2D3A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C19023" w14:textId="213923E2" w:rsidR="4E242F05" w:rsidRDefault="4E242F05" w:rsidP="43B2D3AF">
            <w:pPr>
              <w:pStyle w:val="TableRow"/>
              <w:rPr>
                <w:rFonts w:asciiTheme="minorHAnsi" w:hAnsiTheme="minorHAnsi" w:cstheme="minorBidi"/>
                <w:sz w:val="22"/>
                <w:szCs w:val="22"/>
              </w:rPr>
            </w:pPr>
            <w:r w:rsidRPr="43B2D3AF">
              <w:rPr>
                <w:rFonts w:asciiTheme="minorHAnsi" w:hAnsiTheme="minorHAnsi" w:cstheme="minorBidi"/>
                <w:sz w:val="22"/>
                <w:szCs w:val="22"/>
              </w:rPr>
              <w:t>SMILE</w:t>
            </w:r>
            <w:r w:rsidR="0996C359" w:rsidRPr="43B2D3AF">
              <w:rPr>
                <w:rFonts w:asciiTheme="minorHAnsi" w:hAnsiTheme="minorHAnsi" w:cstheme="minorBidi"/>
                <w:sz w:val="22"/>
                <w:szCs w:val="22"/>
              </w:rPr>
              <w:t xml:space="preserve"> – PSED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4B1F02" w14:textId="5C9DE3F4" w:rsidR="10695506" w:rsidRDefault="10695506" w:rsidP="43B2D3AF">
            <w:pPr>
              <w:pStyle w:val="TableRowCentered"/>
              <w:jc w:val="left"/>
              <w:rPr>
                <w:rFonts w:asciiTheme="minorHAnsi" w:eastAsiaTheme="minorEastAsia" w:hAnsiTheme="minorHAnsi" w:cstheme="minorBidi"/>
                <w:sz w:val="20"/>
              </w:rPr>
            </w:pPr>
            <w:hyperlink r:id="rId29">
              <w:r w:rsidRPr="43B2D3AF">
                <w:rPr>
                  <w:rStyle w:val="Hyperlink"/>
                  <w:rFonts w:asciiTheme="minorHAnsi" w:eastAsiaTheme="minorEastAsia" w:hAnsiTheme="minorHAnsi" w:cstheme="minorBidi"/>
                  <w:sz w:val="20"/>
                </w:rPr>
                <w:t>Supporting Personal, Social and Emotional Development (PSED) in the Early Years | Education Endowment Foundation</w:t>
              </w:r>
            </w:hyperlink>
          </w:p>
          <w:p w14:paraId="190E98C8" w14:textId="45714719" w:rsidR="74A349D7" w:rsidRDefault="74A349D7" w:rsidP="43B2D3AF">
            <w:pPr>
              <w:pStyle w:val="TableRowCentered"/>
              <w:jc w:val="left"/>
              <w:rPr>
                <w:rFonts w:asciiTheme="minorHAnsi" w:eastAsiaTheme="minorEastAsia" w:hAnsiTheme="minorHAnsi" w:cstheme="minorBidi"/>
                <w:sz w:val="20"/>
              </w:rPr>
            </w:pPr>
            <w:hyperlink r:id="rId30">
              <w:r w:rsidRPr="43B2D3AF">
                <w:rPr>
                  <w:rStyle w:val="Hyperlink"/>
                  <w:rFonts w:asciiTheme="minorHAnsi" w:eastAsiaTheme="minorEastAsia" w:hAnsiTheme="minorHAnsi" w:cstheme="minorBidi"/>
                  <w:sz w:val="20"/>
                </w:rPr>
                <w:t>Supporting Self-Regulation and Executive Function in the Early Years | Education Endowment Foundation</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FDB193" w14:textId="4E877799" w:rsidR="4E242F05" w:rsidRDefault="4E242F05" w:rsidP="43B2D3AF">
            <w:pPr>
              <w:pStyle w:val="TableRowCentered"/>
              <w:jc w:val="left"/>
              <w:rPr>
                <w:rFonts w:asciiTheme="minorHAnsi" w:hAnsiTheme="minorHAnsi" w:cstheme="minorBidi"/>
                <w:sz w:val="22"/>
                <w:szCs w:val="22"/>
              </w:rPr>
            </w:pPr>
            <w:r w:rsidRPr="43B2D3AF">
              <w:rPr>
                <w:rFonts w:asciiTheme="minorHAnsi" w:hAnsiTheme="minorHAnsi" w:cstheme="minorBidi"/>
                <w:sz w:val="22"/>
                <w:szCs w:val="22"/>
              </w:rPr>
              <w:t>1, 2, 4</w:t>
            </w:r>
          </w:p>
        </w:tc>
      </w:tr>
      <w:tr w:rsidR="43B2D3AF" w14:paraId="1FE1A494" w14:textId="77777777" w:rsidTr="43B2D3A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EA3B2E" w14:textId="54E92466" w:rsidR="5AF6CEF6" w:rsidRDefault="5AF6CEF6" w:rsidP="43B2D3AF">
            <w:pPr>
              <w:pStyle w:val="TableRowCentered"/>
              <w:ind w:left="0"/>
              <w:jc w:val="left"/>
              <w:rPr>
                <w:rFonts w:asciiTheme="minorHAnsi" w:eastAsiaTheme="minorEastAsia" w:hAnsiTheme="minorHAnsi" w:cstheme="minorBidi"/>
                <w:sz w:val="22"/>
                <w:szCs w:val="22"/>
              </w:rPr>
            </w:pPr>
            <w:r w:rsidRPr="43B2D3AF">
              <w:rPr>
                <w:rFonts w:asciiTheme="minorHAnsi" w:eastAsiaTheme="minorEastAsia" w:hAnsiTheme="minorHAnsi" w:cstheme="minorBidi"/>
                <w:sz w:val="22"/>
                <w:szCs w:val="22"/>
              </w:rPr>
              <w:lastRenderedPageBreak/>
              <w:t>Regular sessions to enhance fine and gross motor skills through a range of activities that include;  musical instruments, playdough and clay, dough disco, cookery, forest school, dancing with scarfs/streamers,</w:t>
            </w:r>
            <w:r w:rsidR="1CFFBC78" w:rsidRPr="43B2D3AF">
              <w:rPr>
                <w:rFonts w:asciiTheme="minorHAnsi" w:eastAsiaTheme="minorEastAsia" w:hAnsiTheme="minorHAnsi" w:cstheme="minorBidi"/>
                <w:sz w:val="22"/>
                <w:szCs w:val="22"/>
              </w:rPr>
              <w:t xml:space="preserve"> </w:t>
            </w:r>
            <w:r w:rsidRPr="43B2D3AF">
              <w:rPr>
                <w:rFonts w:asciiTheme="minorHAnsi" w:eastAsiaTheme="minorEastAsia" w:hAnsiTheme="minorHAnsi" w:cstheme="minorBidi"/>
                <w:sz w:val="22"/>
                <w:szCs w:val="22"/>
              </w:rPr>
              <w:t xml:space="preserve">Squiggle whilst you wiggle, action songs and rhymes and large scale drawing. </w:t>
            </w:r>
          </w:p>
          <w:p w14:paraId="090C8A56" w14:textId="3D9838C4" w:rsidR="43B2D3AF" w:rsidRDefault="43B2D3AF" w:rsidP="43B2D3AF">
            <w:pPr>
              <w:pStyle w:val="TableRow"/>
              <w:rPr>
                <w:rFonts w:asciiTheme="minorHAnsi" w:hAnsiTheme="minorHAnsi" w:cstheme="minorBidi"/>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C9B35" w14:textId="1967BF30" w:rsidR="1EB083F5" w:rsidRDefault="1EB083F5" w:rsidP="43B2D3AF">
            <w:pPr>
              <w:pStyle w:val="TableRowCentered"/>
              <w:ind w:left="0"/>
              <w:jc w:val="left"/>
              <w:rPr>
                <w:rFonts w:asciiTheme="minorHAnsi" w:eastAsiaTheme="minorEastAsia" w:hAnsiTheme="minorHAnsi" w:cstheme="minorBidi"/>
                <w:sz w:val="20"/>
              </w:rPr>
            </w:pPr>
            <w:r w:rsidRPr="43B2D3AF">
              <w:rPr>
                <w:rFonts w:asciiTheme="minorHAnsi" w:eastAsiaTheme="minorEastAsia" w:hAnsiTheme="minorHAnsi" w:cstheme="minorBidi"/>
                <w:sz w:val="20"/>
              </w:rPr>
              <w:t>Research shows that the development of fine motor skills depends on the development of gross motor skills and that a joined</w:t>
            </w:r>
            <w:r w:rsidR="34D45B68" w:rsidRPr="43B2D3AF">
              <w:rPr>
                <w:rFonts w:asciiTheme="minorHAnsi" w:eastAsiaTheme="minorEastAsia" w:hAnsiTheme="minorHAnsi" w:cstheme="minorBidi"/>
                <w:sz w:val="20"/>
              </w:rPr>
              <w:t xml:space="preserve"> </w:t>
            </w:r>
            <w:r w:rsidRPr="43B2D3AF">
              <w:rPr>
                <w:rFonts w:asciiTheme="minorHAnsi" w:eastAsiaTheme="minorEastAsia" w:hAnsiTheme="minorHAnsi" w:cstheme="minorBidi"/>
                <w:sz w:val="20"/>
              </w:rPr>
              <w:t>up approach to physical development is important. Young children need many opportunities to develop fine motor skills alongside gross motor skills so they can become confident to explore the world around them.</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09ABC7" w14:textId="2F2F92E9" w:rsidR="1AAEDDB2" w:rsidRDefault="1AAEDDB2" w:rsidP="43B2D3AF">
            <w:pPr>
              <w:pStyle w:val="TableRowCentered"/>
              <w:jc w:val="left"/>
              <w:rPr>
                <w:rFonts w:asciiTheme="minorHAnsi" w:hAnsiTheme="minorHAnsi" w:cstheme="minorBidi"/>
                <w:sz w:val="22"/>
                <w:szCs w:val="22"/>
              </w:rPr>
            </w:pPr>
            <w:r w:rsidRPr="43B2D3AF">
              <w:rPr>
                <w:rFonts w:asciiTheme="minorHAnsi" w:hAnsiTheme="minorHAnsi" w:cstheme="minorBidi"/>
                <w:sz w:val="22"/>
                <w:szCs w:val="22"/>
              </w:rPr>
              <w:t>3</w:t>
            </w:r>
          </w:p>
        </w:tc>
      </w:tr>
    </w:tbl>
    <w:p w14:paraId="48883987" w14:textId="4E180D8C" w:rsidR="43B2D3AF" w:rsidRDefault="43B2D3AF" w:rsidP="43B2D3AF">
      <w:pPr>
        <w:pStyle w:val="Heading3"/>
        <w:rPr>
          <w:rFonts w:asciiTheme="minorHAnsi" w:hAnsiTheme="minorHAnsi" w:cstheme="minorBidi"/>
        </w:rPr>
      </w:pPr>
    </w:p>
    <w:p w14:paraId="2A7D5532" w14:textId="7C7E69FA" w:rsidR="00E66558" w:rsidRPr="00F55FE2" w:rsidRDefault="009D71E8" w:rsidP="43B2D3AF">
      <w:pPr>
        <w:pStyle w:val="Heading3"/>
        <w:rPr>
          <w:rFonts w:asciiTheme="minorHAnsi" w:hAnsiTheme="minorHAnsi" w:cstheme="minorBidi"/>
        </w:rPr>
      </w:pPr>
      <w:r w:rsidRPr="43B2D3AF">
        <w:rPr>
          <w:rFonts w:asciiTheme="minorHAnsi" w:hAnsiTheme="minorHAnsi" w:cstheme="minorBidi"/>
        </w:rPr>
        <w:t xml:space="preserve">Wider strategies </w:t>
      </w:r>
    </w:p>
    <w:p w14:paraId="2A7D5533" w14:textId="612DF7E9" w:rsidR="00E66558" w:rsidRPr="00D752D8" w:rsidRDefault="009D71E8" w:rsidP="43B2D3AF">
      <w:pPr>
        <w:spacing w:before="240" w:after="120"/>
        <w:rPr>
          <w:rFonts w:asciiTheme="minorHAnsi" w:hAnsiTheme="minorHAnsi" w:cstheme="minorBidi"/>
          <w:b/>
          <w:bCs/>
        </w:rPr>
      </w:pPr>
      <w:r w:rsidRPr="43B2D3AF">
        <w:rPr>
          <w:rFonts w:asciiTheme="minorHAnsi" w:hAnsiTheme="minorHAnsi" w:cstheme="minorBidi"/>
          <w:b/>
          <w:bCs/>
        </w:rPr>
        <w:t xml:space="preserve">Budgeted cost: </w:t>
      </w:r>
      <w:r w:rsidR="007B6FB3">
        <w:rPr>
          <w:rFonts w:asciiTheme="minorHAnsi" w:hAnsiTheme="minorHAnsi" w:cstheme="minorBidi"/>
          <w:b/>
          <w:bCs/>
        </w:rPr>
        <w:t>£5,000</w:t>
      </w:r>
    </w:p>
    <w:tbl>
      <w:tblPr>
        <w:tblW w:w="5000" w:type="pct"/>
        <w:tblCellMar>
          <w:left w:w="10" w:type="dxa"/>
          <w:right w:w="10" w:type="dxa"/>
        </w:tblCellMar>
        <w:tblLook w:val="04A0" w:firstRow="1" w:lastRow="0" w:firstColumn="1" w:lastColumn="0" w:noHBand="0" w:noVBand="1"/>
      </w:tblPr>
      <w:tblGrid>
        <w:gridCol w:w="2637"/>
        <w:gridCol w:w="4360"/>
        <w:gridCol w:w="2489"/>
      </w:tblGrid>
      <w:tr w:rsidR="00E66558" w:rsidRPr="00F55FE2" w14:paraId="2A7D5537"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Pr="00F55FE2" w:rsidRDefault="009D71E8" w:rsidP="00C31636">
            <w:pPr>
              <w:pStyle w:val="TableHeader"/>
              <w:ind w:left="0" w:right="0"/>
              <w:jc w:val="left"/>
              <w:rPr>
                <w:rFonts w:asciiTheme="minorHAnsi" w:hAnsiTheme="minorHAnsi" w:cstheme="minorHAnsi"/>
              </w:rPr>
            </w:pPr>
            <w:r w:rsidRPr="00F55FE2">
              <w:rPr>
                <w:rFonts w:asciiTheme="minorHAnsi" w:hAnsiTheme="minorHAnsi" w:cstheme="minorHAnsi"/>
              </w:rPr>
              <w:t>Challenge number(s) addressed</w:t>
            </w:r>
          </w:p>
        </w:tc>
      </w:tr>
      <w:tr w:rsidR="00E66558" w:rsidRPr="00F55FE2" w14:paraId="2A7D553B"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8" w14:textId="31D5C412" w:rsidR="00E66558" w:rsidRPr="00C332A0" w:rsidRDefault="00C332A0" w:rsidP="00C31636">
            <w:pPr>
              <w:pStyle w:val="TableRow"/>
              <w:ind w:left="0" w:right="0"/>
              <w:rPr>
                <w:rFonts w:asciiTheme="minorHAnsi" w:hAnsiTheme="minorHAnsi" w:cstheme="minorHAnsi"/>
                <w:sz w:val="22"/>
                <w:szCs w:val="22"/>
              </w:rPr>
            </w:pPr>
            <w:r w:rsidRPr="00C332A0">
              <w:rPr>
                <w:rFonts w:asciiTheme="minorHAnsi" w:hAnsiTheme="minorHAnsi" w:cstheme="minorHAnsi"/>
                <w:sz w:val="22"/>
                <w:szCs w:val="22"/>
              </w:rPr>
              <w:t>Dudley Zoo pass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9" w14:textId="39769A40" w:rsidR="00E66558" w:rsidRPr="00C332A0" w:rsidRDefault="162F76AE" w:rsidP="43B2D3AF">
            <w:pPr>
              <w:pStyle w:val="TableRowCentered"/>
              <w:ind w:left="0" w:right="0"/>
              <w:jc w:val="left"/>
              <w:rPr>
                <w:rFonts w:asciiTheme="minorHAnsi" w:hAnsiTheme="minorHAnsi" w:cstheme="minorBidi"/>
                <w:sz w:val="20"/>
              </w:rPr>
            </w:pPr>
            <w:r w:rsidRPr="43B2D3AF">
              <w:rPr>
                <w:rFonts w:asciiTheme="minorHAnsi" w:hAnsiTheme="minorHAnsi" w:cstheme="minorBidi"/>
                <w:sz w:val="20"/>
              </w:rPr>
              <w:t>Providing families with the opportunity of visiting the zoo at a significantly reduced cost – something they may not be able to afford to do otherwise.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33B5AFA3" w:rsidR="00E66558"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4,5</w:t>
            </w:r>
          </w:p>
        </w:tc>
      </w:tr>
      <w:tr w:rsidR="00E66558" w:rsidRPr="00F55FE2" w14:paraId="2A7D553F" w14:textId="77777777" w:rsidTr="43B2D3A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C" w14:textId="4E86273B" w:rsidR="00E66558" w:rsidRPr="00C332A0" w:rsidRDefault="65FD9A53" w:rsidP="43B2D3AF">
            <w:pPr>
              <w:pStyle w:val="TableRow"/>
              <w:ind w:left="0" w:right="0"/>
              <w:rPr>
                <w:rFonts w:asciiTheme="minorHAnsi" w:hAnsiTheme="minorHAnsi" w:cstheme="minorBidi"/>
                <w:sz w:val="22"/>
                <w:szCs w:val="22"/>
              </w:rPr>
            </w:pPr>
            <w:r w:rsidRPr="43B2D3AF">
              <w:rPr>
                <w:rFonts w:asciiTheme="minorHAnsi" w:hAnsiTheme="minorHAnsi" w:cstheme="minorBidi"/>
                <w:sz w:val="22"/>
                <w:szCs w:val="22"/>
              </w:rPr>
              <w:t>Animal Man</w:t>
            </w:r>
            <w:r w:rsidR="2AB33A11" w:rsidRPr="43B2D3AF">
              <w:rPr>
                <w:rFonts w:asciiTheme="minorHAnsi" w:hAnsiTheme="minorHAnsi" w:cstheme="minorBidi"/>
                <w:sz w:val="22"/>
                <w:szCs w:val="22"/>
              </w:rPr>
              <w:t xml:space="preserve">, cooking opportunities, Nature play sessions, </w:t>
            </w:r>
            <w:r w:rsidR="007B6FB3">
              <w:rPr>
                <w:rFonts w:asciiTheme="minorHAnsi" w:hAnsiTheme="minorHAnsi" w:cstheme="minorBidi"/>
                <w:sz w:val="22"/>
                <w:szCs w:val="22"/>
              </w:rPr>
              <w:t>Bhangra workshop, Author visit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D" w14:textId="2D06DBD1" w:rsidR="00E66558" w:rsidRPr="00C332A0" w:rsidRDefault="4BF0032C" w:rsidP="43B2D3AF">
            <w:pPr>
              <w:pStyle w:val="TableRowCentered"/>
              <w:ind w:left="0" w:right="0"/>
              <w:jc w:val="left"/>
              <w:rPr>
                <w:rFonts w:asciiTheme="minorHAnsi" w:hAnsiTheme="minorHAnsi" w:cstheme="minorBidi"/>
                <w:sz w:val="18"/>
                <w:szCs w:val="18"/>
              </w:rPr>
            </w:pPr>
            <w:r w:rsidRPr="43B2D3AF">
              <w:rPr>
                <w:rFonts w:asciiTheme="minorHAnsi" w:hAnsiTheme="minorHAnsi" w:cstheme="minorBidi"/>
                <w:sz w:val="20"/>
              </w:rPr>
              <w:t>A range of enrichment activities offered to pupils across the year.</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56A51707" w:rsidR="00E66558" w:rsidRPr="00C332A0" w:rsidRDefault="00C332A0" w:rsidP="00C31636">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1,2,5</w:t>
            </w:r>
          </w:p>
        </w:tc>
      </w:tr>
      <w:tr w:rsidR="43B2D3AF" w14:paraId="2139DD7F" w14:textId="77777777" w:rsidTr="43B2D3A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46514B" w14:textId="4E46AA0D" w:rsidR="7BFA17AD" w:rsidRDefault="7BFA17AD" w:rsidP="43B2D3AF">
            <w:pPr>
              <w:pStyle w:val="TableRow"/>
              <w:rPr>
                <w:rFonts w:asciiTheme="minorHAnsi" w:hAnsiTheme="minorHAnsi" w:cstheme="minorBidi"/>
                <w:sz w:val="22"/>
                <w:szCs w:val="22"/>
              </w:rPr>
            </w:pPr>
            <w:r w:rsidRPr="43B2D3AF">
              <w:rPr>
                <w:rFonts w:asciiTheme="minorHAnsi" w:hAnsiTheme="minorHAnsi" w:cstheme="minorBidi"/>
                <w:sz w:val="22"/>
                <w:szCs w:val="22"/>
              </w:rPr>
              <w:t xml:space="preserve">Parent workshops </w:t>
            </w:r>
            <w:r w:rsidR="4D710269" w:rsidRPr="43B2D3AF">
              <w:rPr>
                <w:rFonts w:asciiTheme="minorHAnsi" w:hAnsiTheme="minorHAnsi" w:cstheme="minorBidi"/>
                <w:sz w:val="22"/>
                <w:szCs w:val="22"/>
              </w:rPr>
              <w:t>and sessions</w:t>
            </w:r>
          </w:p>
          <w:p w14:paraId="115E7E44" w14:textId="33EBCDEE" w:rsidR="7BFA17AD" w:rsidRDefault="7BFA17AD" w:rsidP="43B2D3AF">
            <w:pPr>
              <w:pStyle w:val="TableRow"/>
              <w:rPr>
                <w:rFonts w:asciiTheme="minorHAnsi" w:hAnsiTheme="minorHAnsi" w:cstheme="minorBidi"/>
                <w:sz w:val="22"/>
                <w:szCs w:val="22"/>
              </w:rPr>
            </w:pPr>
            <w:r w:rsidRPr="43B2D3AF">
              <w:rPr>
                <w:rFonts w:asciiTheme="minorHAnsi" w:hAnsiTheme="minorHAnsi" w:cstheme="minorBidi"/>
                <w:sz w:val="22"/>
                <w:szCs w:val="22"/>
              </w:rPr>
              <w:t>Talking Together, Toilet training, School Readiness</w:t>
            </w:r>
            <w:r w:rsidR="78CEB420" w:rsidRPr="43B2D3AF">
              <w:rPr>
                <w:rFonts w:asciiTheme="minorHAnsi" w:hAnsiTheme="minorHAnsi" w:cstheme="minorBidi"/>
                <w:sz w:val="22"/>
                <w:szCs w:val="22"/>
              </w:rPr>
              <w:t xml:space="preserve">, </w:t>
            </w:r>
            <w:r w:rsidR="00D7216C" w:rsidRPr="43B2D3AF">
              <w:rPr>
                <w:rFonts w:asciiTheme="minorHAnsi" w:hAnsiTheme="minorHAnsi" w:cstheme="minorBidi"/>
                <w:sz w:val="22"/>
                <w:szCs w:val="22"/>
              </w:rPr>
              <w:t>Evergreen Cafe</w:t>
            </w:r>
            <w:r w:rsidR="6FD7672A" w:rsidRPr="43B2D3AF">
              <w:rPr>
                <w:rFonts w:asciiTheme="minorHAnsi" w:hAnsiTheme="minorHAnsi" w:cstheme="minorBidi"/>
                <w:sz w:val="22"/>
                <w:szCs w:val="22"/>
              </w:rPr>
              <w:t xml:space="preserve">, cultural celebrations, </w:t>
            </w:r>
            <w:r w:rsidR="00D7216C" w:rsidRPr="43B2D3AF">
              <w:rPr>
                <w:rFonts w:asciiTheme="minorHAnsi" w:hAnsiTheme="minorHAnsi" w:cstheme="minorBidi"/>
                <w:sz w:val="22"/>
                <w:szCs w:val="22"/>
              </w:rPr>
              <w:t>Mother’s Day</w:t>
            </w:r>
            <w:r w:rsidR="67D39F10" w:rsidRPr="43B2D3AF">
              <w:rPr>
                <w:rFonts w:asciiTheme="minorHAnsi" w:hAnsiTheme="minorHAnsi" w:cstheme="minorBidi"/>
                <w:sz w:val="22"/>
                <w:szCs w:val="22"/>
              </w:rPr>
              <w:t>, consultation days</w:t>
            </w:r>
            <w:r w:rsidRPr="43B2D3AF">
              <w:rPr>
                <w:rFonts w:asciiTheme="minorHAnsi" w:hAnsiTheme="minorHAnsi" w:cstheme="minorBidi"/>
                <w:sz w:val="22"/>
                <w:szCs w:val="22"/>
              </w:rPr>
              <w:t xml:space="preserve"> etc</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B41025" w14:textId="520E8B08" w:rsidR="7BFA17AD" w:rsidRDefault="7BFA17AD" w:rsidP="43B2D3AF">
            <w:pPr>
              <w:pStyle w:val="TableRowCentered"/>
              <w:jc w:val="left"/>
              <w:rPr>
                <w:rFonts w:asciiTheme="minorHAnsi" w:eastAsiaTheme="minorEastAsia" w:hAnsiTheme="minorHAnsi" w:cstheme="minorBidi"/>
                <w:sz w:val="20"/>
              </w:rPr>
            </w:pPr>
            <w:hyperlink r:id="rId31">
              <w:r w:rsidRPr="43B2D3AF">
                <w:rPr>
                  <w:rStyle w:val="Hyperlink"/>
                  <w:rFonts w:asciiTheme="minorHAnsi" w:eastAsiaTheme="minorEastAsia" w:hAnsiTheme="minorHAnsi" w:cstheme="minorBidi"/>
                  <w:sz w:val="20"/>
                </w:rPr>
                <w:t>EEF_Parental_Engagement_Guidance_Report.pdf</w:t>
              </w:r>
            </w:hyperlink>
          </w:p>
          <w:p w14:paraId="4D42EB36" w14:textId="016BE918" w:rsidR="48D59783" w:rsidRDefault="48D59783" w:rsidP="43B2D3AF">
            <w:pPr>
              <w:pStyle w:val="TableRowCentered"/>
              <w:jc w:val="left"/>
              <w:rPr>
                <w:rFonts w:asciiTheme="minorHAnsi" w:eastAsiaTheme="minorEastAsia" w:hAnsiTheme="minorHAnsi" w:cstheme="minorBidi"/>
                <w:sz w:val="20"/>
              </w:rPr>
            </w:pPr>
            <w:r w:rsidRPr="43B2D3AF">
              <w:rPr>
                <w:rFonts w:asciiTheme="minorHAnsi" w:eastAsiaTheme="minorEastAsia" w:hAnsiTheme="minorHAnsi" w:cstheme="minorBidi"/>
                <w:sz w:val="20"/>
              </w:rPr>
              <w:t>All par</w:t>
            </w:r>
            <w:r w:rsidR="7DDF410E" w:rsidRPr="43B2D3AF">
              <w:rPr>
                <w:rFonts w:asciiTheme="minorHAnsi" w:eastAsiaTheme="minorEastAsia" w:hAnsiTheme="minorHAnsi" w:cstheme="minorBidi"/>
                <w:sz w:val="20"/>
              </w:rPr>
              <w:t>ent</w:t>
            </w:r>
            <w:r w:rsidRPr="43B2D3AF">
              <w:rPr>
                <w:rFonts w:asciiTheme="minorHAnsi" w:eastAsiaTheme="minorEastAsia" w:hAnsiTheme="minorHAnsi" w:cstheme="minorBidi"/>
                <w:sz w:val="20"/>
              </w:rPr>
              <w:t>s are invited to</w:t>
            </w:r>
            <w:r w:rsidR="5EFA4FB1" w:rsidRPr="43B2D3AF">
              <w:rPr>
                <w:rFonts w:asciiTheme="minorHAnsi" w:eastAsiaTheme="minorEastAsia" w:hAnsiTheme="minorHAnsi" w:cstheme="minorBidi"/>
                <w:sz w:val="20"/>
              </w:rPr>
              <w:t xml:space="preserve"> attend sessions with </w:t>
            </w:r>
            <w:r w:rsidR="00D7216C" w:rsidRPr="43B2D3AF">
              <w:rPr>
                <w:rFonts w:asciiTheme="minorHAnsi" w:eastAsiaTheme="minorEastAsia" w:hAnsiTheme="minorHAnsi" w:cstheme="minorBidi"/>
                <w:sz w:val="20"/>
              </w:rPr>
              <w:t>their children</w:t>
            </w:r>
            <w:r w:rsidR="42590F9D" w:rsidRPr="43B2D3AF">
              <w:rPr>
                <w:rFonts w:asciiTheme="minorHAnsi" w:eastAsiaTheme="minorEastAsia" w:hAnsiTheme="minorHAnsi" w:cstheme="minorBidi"/>
                <w:sz w:val="20"/>
              </w:rPr>
              <w:t xml:space="preserve"> to further develop home-school links and improve outcomes for all pupils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509DC" w14:textId="72A656E2" w:rsidR="42590F9D" w:rsidRDefault="42590F9D" w:rsidP="43B2D3AF">
            <w:pPr>
              <w:pStyle w:val="TableRowCentered"/>
              <w:jc w:val="left"/>
              <w:rPr>
                <w:rFonts w:asciiTheme="minorHAnsi" w:hAnsiTheme="minorHAnsi" w:cstheme="minorBidi"/>
                <w:sz w:val="22"/>
                <w:szCs w:val="22"/>
              </w:rPr>
            </w:pPr>
            <w:r w:rsidRPr="43B2D3AF">
              <w:rPr>
                <w:rFonts w:asciiTheme="minorHAnsi" w:hAnsiTheme="minorHAnsi" w:cstheme="minorBidi"/>
                <w:sz w:val="22"/>
                <w:szCs w:val="22"/>
              </w:rPr>
              <w:t>4, 5</w:t>
            </w:r>
          </w:p>
        </w:tc>
      </w:tr>
    </w:tbl>
    <w:p w14:paraId="2A7D5540" w14:textId="77777777" w:rsidR="00E66558" w:rsidRPr="00F55FE2" w:rsidRDefault="00E66558">
      <w:pPr>
        <w:spacing w:before="240" w:after="0"/>
        <w:rPr>
          <w:rFonts w:asciiTheme="minorHAnsi" w:hAnsiTheme="minorHAnsi" w:cstheme="minorHAnsi"/>
          <w:b/>
          <w:bCs/>
          <w:color w:val="104F75"/>
          <w:sz w:val="28"/>
          <w:szCs w:val="28"/>
        </w:rPr>
      </w:pPr>
    </w:p>
    <w:p w14:paraId="3BF4012B" w14:textId="7CA251D6" w:rsidR="009D71E8" w:rsidRDefault="009D71E8" w:rsidP="43B2D3AF">
      <w:pPr>
        <w:rPr>
          <w:rFonts w:asciiTheme="minorHAnsi" w:hAnsiTheme="minorHAnsi" w:cstheme="minorBidi"/>
        </w:rPr>
      </w:pPr>
      <w:r w:rsidRPr="43B2D3AF">
        <w:rPr>
          <w:rFonts w:asciiTheme="minorHAnsi" w:hAnsiTheme="minorHAnsi" w:cstheme="minorBidi"/>
          <w:b/>
          <w:bCs/>
          <w:color w:val="104F75"/>
          <w:sz w:val="28"/>
          <w:szCs w:val="28"/>
        </w:rPr>
        <w:t>Total budgeted cost:</w:t>
      </w:r>
      <w:r w:rsidR="00B1789E">
        <w:rPr>
          <w:rFonts w:asciiTheme="minorHAnsi" w:hAnsiTheme="minorHAnsi" w:cstheme="minorBidi"/>
          <w:b/>
          <w:bCs/>
          <w:color w:val="104F75"/>
          <w:sz w:val="28"/>
          <w:szCs w:val="28"/>
        </w:rPr>
        <w:t xml:space="preserve"> </w:t>
      </w:r>
      <w:r w:rsidR="007B6FB3">
        <w:rPr>
          <w:rFonts w:asciiTheme="minorHAnsi" w:hAnsiTheme="minorHAnsi" w:cstheme="minorBidi"/>
          <w:b/>
          <w:bCs/>
          <w:color w:val="104F75"/>
          <w:sz w:val="28"/>
          <w:szCs w:val="28"/>
        </w:rPr>
        <w:t xml:space="preserve">Autumn and </w:t>
      </w:r>
      <w:r w:rsidR="00B1789E">
        <w:rPr>
          <w:rFonts w:asciiTheme="minorHAnsi" w:hAnsiTheme="minorHAnsi" w:cstheme="minorBidi"/>
          <w:b/>
          <w:bCs/>
          <w:color w:val="104F75"/>
          <w:sz w:val="28"/>
          <w:szCs w:val="28"/>
        </w:rPr>
        <w:t>Spring</w:t>
      </w:r>
      <w:r w:rsidR="697BCEB1" w:rsidRPr="43B2D3AF">
        <w:rPr>
          <w:rFonts w:asciiTheme="minorHAnsi" w:hAnsiTheme="minorHAnsi" w:cstheme="minorBidi"/>
          <w:b/>
          <w:bCs/>
          <w:color w:val="104F75"/>
          <w:sz w:val="28"/>
          <w:szCs w:val="28"/>
        </w:rPr>
        <w:t xml:space="preserve"> term </w:t>
      </w:r>
      <w:r w:rsidR="007B6FB3">
        <w:rPr>
          <w:rFonts w:asciiTheme="minorHAnsi" w:hAnsiTheme="minorHAnsi" w:cstheme="minorBidi"/>
          <w:b/>
          <w:bCs/>
          <w:color w:val="104F75"/>
          <w:sz w:val="28"/>
          <w:szCs w:val="28"/>
        </w:rPr>
        <w:t xml:space="preserve">- </w:t>
      </w:r>
      <w:r w:rsidR="007B6FB3">
        <w:rPr>
          <w:rFonts w:asciiTheme="minorHAnsi" w:hAnsiTheme="minorHAnsi" w:cstheme="minorHAnsi"/>
          <w:b/>
          <w:bCs/>
        </w:rPr>
        <w:t>£19,290</w:t>
      </w:r>
    </w:p>
    <w:p w14:paraId="320C6DC9" w14:textId="4A47CC8C" w:rsidR="43B2D3AF" w:rsidRDefault="43B2D3AF" w:rsidP="43B2D3AF">
      <w:pPr>
        <w:rPr>
          <w:rFonts w:asciiTheme="minorHAnsi" w:hAnsiTheme="minorHAnsi" w:cstheme="minorBidi"/>
          <w:b/>
          <w:bCs/>
          <w:color w:val="0070C0"/>
          <w:sz w:val="36"/>
          <w:szCs w:val="36"/>
        </w:rPr>
      </w:pPr>
    </w:p>
    <w:p w14:paraId="7C1B1550" w14:textId="77777777" w:rsidR="006E73FB" w:rsidRDefault="006E73FB" w:rsidP="43B2D3AF">
      <w:pPr>
        <w:rPr>
          <w:rFonts w:asciiTheme="minorHAnsi" w:hAnsiTheme="minorHAnsi" w:cstheme="minorBidi"/>
          <w:b/>
          <w:bCs/>
          <w:color w:val="0070C0"/>
          <w:sz w:val="36"/>
          <w:szCs w:val="36"/>
        </w:rPr>
      </w:pPr>
    </w:p>
    <w:p w14:paraId="2C3FCD72" w14:textId="7CD2D0DC" w:rsidR="27FBB753" w:rsidRDefault="27FBB753" w:rsidP="43B2D3AF">
      <w:pPr>
        <w:rPr>
          <w:rFonts w:asciiTheme="minorHAnsi" w:hAnsiTheme="minorHAnsi" w:cstheme="minorBidi"/>
          <w:b/>
          <w:bCs/>
          <w:color w:val="0070C0"/>
          <w:sz w:val="36"/>
          <w:szCs w:val="36"/>
        </w:rPr>
      </w:pPr>
      <w:r w:rsidRPr="43B2D3AF">
        <w:rPr>
          <w:rFonts w:asciiTheme="minorHAnsi" w:hAnsiTheme="minorHAnsi" w:cstheme="minorBidi"/>
          <w:b/>
          <w:bCs/>
          <w:color w:val="0070C0"/>
          <w:sz w:val="36"/>
          <w:szCs w:val="36"/>
        </w:rPr>
        <w:lastRenderedPageBreak/>
        <w:t>Part B: Review of the previous academic year</w:t>
      </w:r>
    </w:p>
    <w:p w14:paraId="7E339B10" w14:textId="2F6FB34A" w:rsidR="27FBB753" w:rsidRDefault="27FBB753" w:rsidP="43B2D3AF">
      <w:pPr>
        <w:pStyle w:val="Heading2"/>
        <w:rPr>
          <w:rFonts w:asciiTheme="minorHAnsi" w:hAnsiTheme="minorHAnsi" w:cstheme="minorBidi"/>
        </w:rPr>
      </w:pPr>
      <w:r w:rsidRPr="43B2D3AF">
        <w:rPr>
          <w:rFonts w:asciiTheme="minorHAnsi" w:hAnsiTheme="minorHAnsi" w:cstheme="minorBidi"/>
        </w:rPr>
        <w:t>Outcomes for disadvantaged pupils</w:t>
      </w:r>
    </w:p>
    <w:tbl>
      <w:tblPr>
        <w:tblpPr w:leftFromText="180" w:rightFromText="180" w:vertAnchor="page" w:horzAnchor="margin" w:tblpY="2968"/>
        <w:tblW w:w="9486" w:type="dxa"/>
        <w:tblCellMar>
          <w:left w:w="10" w:type="dxa"/>
          <w:right w:w="10" w:type="dxa"/>
        </w:tblCellMar>
        <w:tblLook w:val="04A0" w:firstRow="1" w:lastRow="0" w:firstColumn="1" w:lastColumn="0" w:noHBand="0" w:noVBand="1"/>
      </w:tblPr>
      <w:tblGrid>
        <w:gridCol w:w="9486"/>
      </w:tblGrid>
      <w:tr w:rsidR="006E73FB" w:rsidRPr="00F55FE2" w14:paraId="0F5F0B7C" w14:textId="77777777" w:rsidTr="006E73FB">
        <w:trPr>
          <w:trHeight w:val="1569"/>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bookmarkEnd w:id="14"/>
          <w:bookmarkEnd w:id="15"/>
          <w:bookmarkEnd w:id="16"/>
          <w:p w14:paraId="14151F38" w14:textId="77777777" w:rsidR="006E73FB" w:rsidRPr="00961CF6" w:rsidRDefault="006E73FB" w:rsidP="006E73FB">
            <w:pPr>
              <w:spacing w:before="60"/>
              <w:rPr>
                <w:rFonts w:asciiTheme="minorHAnsi" w:hAnsiTheme="minorHAnsi" w:cstheme="minorHAnsi"/>
                <w:sz w:val="22"/>
                <w:szCs w:val="22"/>
                <w:lang w:eastAsia="en-US"/>
              </w:rPr>
            </w:pPr>
            <w:r w:rsidRPr="00961CF6">
              <w:rPr>
                <w:rFonts w:asciiTheme="minorHAnsi" w:hAnsiTheme="minorHAnsi" w:cstheme="minorHAnsi"/>
                <w:sz w:val="22"/>
                <w:szCs w:val="22"/>
                <w:lang w:eastAsia="en-US"/>
              </w:rPr>
              <w:t>See EYPP strategy 2024-25 for full details.</w:t>
            </w:r>
          </w:p>
          <w:p w14:paraId="095B51D5" w14:textId="77777777" w:rsidR="006E73FB" w:rsidRPr="00961CF6" w:rsidRDefault="006E73FB" w:rsidP="006E73FB">
            <w:pPr>
              <w:spacing w:before="60"/>
              <w:rPr>
                <w:rFonts w:ascii="Calibri" w:hAnsi="Calibri" w:cs="Calibri"/>
                <w:lang w:eastAsia="en-US"/>
              </w:rPr>
            </w:pPr>
            <w:hyperlink r:id="rId32" w:history="1">
              <w:r w:rsidRPr="00961CF6">
                <w:rPr>
                  <w:rFonts w:ascii="Calibri" w:hAnsi="Calibri" w:cs="Calibri"/>
                  <w:color w:val="0000FF"/>
                  <w:sz w:val="20"/>
                  <w:szCs w:val="20"/>
                  <w:u w:val="single"/>
                </w:rPr>
                <w:t>EYPP Strategy 2024-25</w:t>
              </w:r>
            </w:hyperlink>
          </w:p>
        </w:tc>
      </w:tr>
    </w:tbl>
    <w:p w14:paraId="2A7D5564" w14:textId="77777777" w:rsidR="00E66558" w:rsidRPr="00F55FE2" w:rsidRDefault="00E66558" w:rsidP="006E73FB">
      <w:pPr>
        <w:rPr>
          <w:rFonts w:asciiTheme="minorHAnsi" w:hAnsiTheme="minorHAnsi" w:cstheme="minorHAnsi"/>
        </w:rPr>
      </w:pPr>
    </w:p>
    <w:sectPr w:rsidR="00E66558" w:rsidRPr="00F55FE2">
      <w:headerReference w:type="default" r:id="rId33"/>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FF82C" w14:textId="77777777" w:rsidR="004A7D3E" w:rsidRDefault="004A7D3E">
      <w:pPr>
        <w:spacing w:after="0" w:line="240" w:lineRule="auto"/>
      </w:pPr>
      <w:r>
        <w:separator/>
      </w:r>
    </w:p>
  </w:endnote>
  <w:endnote w:type="continuationSeparator" w:id="0">
    <w:p w14:paraId="6B07AFF3" w14:textId="77777777" w:rsidR="004A7D3E" w:rsidRDefault="004A7D3E">
      <w:pPr>
        <w:spacing w:after="0" w:line="240" w:lineRule="auto"/>
      </w:pPr>
      <w:r>
        <w:continuationSeparator/>
      </w:r>
    </w:p>
  </w:endnote>
  <w:endnote w:type="continuationNotice" w:id="1">
    <w:p w14:paraId="15F21197" w14:textId="77777777" w:rsidR="004A7D3E" w:rsidRDefault="004A7D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343DF" w14:textId="77777777" w:rsidR="004A7D3E" w:rsidRDefault="004A7D3E">
      <w:pPr>
        <w:spacing w:after="0" w:line="240" w:lineRule="auto"/>
      </w:pPr>
      <w:r>
        <w:separator/>
      </w:r>
    </w:p>
  </w:footnote>
  <w:footnote w:type="continuationSeparator" w:id="0">
    <w:p w14:paraId="53B326E9" w14:textId="77777777" w:rsidR="004A7D3E" w:rsidRDefault="004A7D3E">
      <w:pPr>
        <w:spacing w:after="0" w:line="240" w:lineRule="auto"/>
      </w:pPr>
      <w:r>
        <w:continuationSeparator/>
      </w:r>
    </w:p>
  </w:footnote>
  <w:footnote w:type="continuationNotice" w:id="1">
    <w:p w14:paraId="6AD4C7D9" w14:textId="77777777" w:rsidR="004A7D3E" w:rsidRDefault="004A7D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EEC7945"/>
    <w:multiLevelType w:val="hybridMultilevel"/>
    <w:tmpl w:val="F2A43A50"/>
    <w:lvl w:ilvl="0" w:tplc="9AB203B2">
      <w:start w:val="1"/>
      <w:numFmt w:val="bullet"/>
      <w:lvlText w:val=""/>
      <w:lvlJc w:val="left"/>
      <w:pPr>
        <w:ind w:left="720" w:hanging="360"/>
      </w:pPr>
      <w:rPr>
        <w:rFonts w:ascii="Symbol" w:hAnsi="Symbol" w:hint="default"/>
      </w:rPr>
    </w:lvl>
    <w:lvl w:ilvl="1" w:tplc="3BC4604E">
      <w:start w:val="1"/>
      <w:numFmt w:val="bullet"/>
      <w:lvlText w:val="o"/>
      <w:lvlJc w:val="left"/>
      <w:pPr>
        <w:ind w:left="1440" w:hanging="360"/>
      </w:pPr>
      <w:rPr>
        <w:rFonts w:ascii="Courier New" w:hAnsi="Courier New" w:hint="default"/>
      </w:rPr>
    </w:lvl>
    <w:lvl w:ilvl="2" w:tplc="F34C406E">
      <w:start w:val="1"/>
      <w:numFmt w:val="bullet"/>
      <w:lvlText w:val=""/>
      <w:lvlJc w:val="left"/>
      <w:pPr>
        <w:ind w:left="2160" w:hanging="360"/>
      </w:pPr>
      <w:rPr>
        <w:rFonts w:ascii="Wingdings" w:hAnsi="Wingdings" w:hint="default"/>
      </w:rPr>
    </w:lvl>
    <w:lvl w:ilvl="3" w:tplc="123E43BE">
      <w:start w:val="1"/>
      <w:numFmt w:val="bullet"/>
      <w:lvlText w:val=""/>
      <w:lvlJc w:val="left"/>
      <w:pPr>
        <w:ind w:left="2880" w:hanging="360"/>
      </w:pPr>
      <w:rPr>
        <w:rFonts w:ascii="Symbol" w:hAnsi="Symbol" w:hint="default"/>
      </w:rPr>
    </w:lvl>
    <w:lvl w:ilvl="4" w:tplc="626E7EAA">
      <w:start w:val="1"/>
      <w:numFmt w:val="bullet"/>
      <w:lvlText w:val="o"/>
      <w:lvlJc w:val="left"/>
      <w:pPr>
        <w:ind w:left="3600" w:hanging="360"/>
      </w:pPr>
      <w:rPr>
        <w:rFonts w:ascii="Courier New" w:hAnsi="Courier New" w:hint="default"/>
      </w:rPr>
    </w:lvl>
    <w:lvl w:ilvl="5" w:tplc="B64892A0">
      <w:start w:val="1"/>
      <w:numFmt w:val="bullet"/>
      <w:lvlText w:val=""/>
      <w:lvlJc w:val="left"/>
      <w:pPr>
        <w:ind w:left="4320" w:hanging="360"/>
      </w:pPr>
      <w:rPr>
        <w:rFonts w:ascii="Wingdings" w:hAnsi="Wingdings" w:hint="default"/>
      </w:rPr>
    </w:lvl>
    <w:lvl w:ilvl="6" w:tplc="95569950">
      <w:start w:val="1"/>
      <w:numFmt w:val="bullet"/>
      <w:lvlText w:val=""/>
      <w:lvlJc w:val="left"/>
      <w:pPr>
        <w:ind w:left="5040" w:hanging="360"/>
      </w:pPr>
      <w:rPr>
        <w:rFonts w:ascii="Symbol" w:hAnsi="Symbol" w:hint="default"/>
      </w:rPr>
    </w:lvl>
    <w:lvl w:ilvl="7" w:tplc="3506B0E4">
      <w:start w:val="1"/>
      <w:numFmt w:val="bullet"/>
      <w:lvlText w:val="o"/>
      <w:lvlJc w:val="left"/>
      <w:pPr>
        <w:ind w:left="5760" w:hanging="360"/>
      </w:pPr>
      <w:rPr>
        <w:rFonts w:ascii="Courier New" w:hAnsi="Courier New" w:hint="default"/>
      </w:rPr>
    </w:lvl>
    <w:lvl w:ilvl="8" w:tplc="9AD2FE44">
      <w:start w:val="1"/>
      <w:numFmt w:val="bullet"/>
      <w:lvlText w:val=""/>
      <w:lvlJc w:val="left"/>
      <w:pPr>
        <w:ind w:left="648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92475461">
    <w:abstractNumId w:val="14"/>
  </w:num>
  <w:num w:numId="2" w16cid:durableId="94711259">
    <w:abstractNumId w:val="5"/>
  </w:num>
  <w:num w:numId="3" w16cid:durableId="1628730595">
    <w:abstractNumId w:val="3"/>
  </w:num>
  <w:num w:numId="4" w16cid:durableId="497188144">
    <w:abstractNumId w:val="6"/>
  </w:num>
  <w:num w:numId="5" w16cid:durableId="1138914232">
    <w:abstractNumId w:val="7"/>
  </w:num>
  <w:num w:numId="6" w16cid:durableId="857932188">
    <w:abstractNumId w:val="0"/>
  </w:num>
  <w:num w:numId="7" w16cid:durableId="798501009">
    <w:abstractNumId w:val="8"/>
  </w:num>
  <w:num w:numId="8" w16cid:durableId="1210847263">
    <w:abstractNumId w:val="12"/>
  </w:num>
  <w:num w:numId="9" w16cid:durableId="982348153">
    <w:abstractNumId w:val="17"/>
  </w:num>
  <w:num w:numId="10" w16cid:durableId="1529290868">
    <w:abstractNumId w:val="15"/>
  </w:num>
  <w:num w:numId="11" w16cid:durableId="1171066271">
    <w:abstractNumId w:val="13"/>
  </w:num>
  <w:num w:numId="12" w16cid:durableId="1453552857">
    <w:abstractNumId w:val="4"/>
  </w:num>
  <w:num w:numId="13" w16cid:durableId="1812097430">
    <w:abstractNumId w:val="16"/>
  </w:num>
  <w:num w:numId="14" w16cid:durableId="42288650">
    <w:abstractNumId w:val="11"/>
  </w:num>
  <w:num w:numId="15" w16cid:durableId="1721712531">
    <w:abstractNumId w:val="9"/>
  </w:num>
  <w:num w:numId="16" w16cid:durableId="1235432793">
    <w:abstractNumId w:val="2"/>
  </w:num>
  <w:num w:numId="17" w16cid:durableId="884678859">
    <w:abstractNumId w:val="1"/>
  </w:num>
  <w:num w:numId="18"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759F"/>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5AD3"/>
    <w:rsid w:val="000D6596"/>
    <w:rsid w:val="000D6779"/>
    <w:rsid w:val="000E6DF0"/>
    <w:rsid w:val="001037CB"/>
    <w:rsid w:val="0010629E"/>
    <w:rsid w:val="00106B89"/>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0D31"/>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155F"/>
    <w:rsid w:val="001948FB"/>
    <w:rsid w:val="00195B55"/>
    <w:rsid w:val="001A2FE8"/>
    <w:rsid w:val="001A33AC"/>
    <w:rsid w:val="001C1C51"/>
    <w:rsid w:val="001D4FC9"/>
    <w:rsid w:val="001E0ECA"/>
    <w:rsid w:val="001E206F"/>
    <w:rsid w:val="001E5750"/>
    <w:rsid w:val="001E66BA"/>
    <w:rsid w:val="001E7739"/>
    <w:rsid w:val="001F3B34"/>
    <w:rsid w:val="001F3DB4"/>
    <w:rsid w:val="001F7564"/>
    <w:rsid w:val="00202C85"/>
    <w:rsid w:val="00203DB9"/>
    <w:rsid w:val="00204F40"/>
    <w:rsid w:val="00205DEF"/>
    <w:rsid w:val="002112C3"/>
    <w:rsid w:val="00211541"/>
    <w:rsid w:val="002120DC"/>
    <w:rsid w:val="002131E5"/>
    <w:rsid w:val="00216C8A"/>
    <w:rsid w:val="00226317"/>
    <w:rsid w:val="00231539"/>
    <w:rsid w:val="00242093"/>
    <w:rsid w:val="00243F22"/>
    <w:rsid w:val="002523E3"/>
    <w:rsid w:val="00252AD6"/>
    <w:rsid w:val="002542CE"/>
    <w:rsid w:val="00257A4E"/>
    <w:rsid w:val="00266FA5"/>
    <w:rsid w:val="002725CC"/>
    <w:rsid w:val="00276FBA"/>
    <w:rsid w:val="00277665"/>
    <w:rsid w:val="002837AE"/>
    <w:rsid w:val="002875A1"/>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3CE1"/>
    <w:rsid w:val="00351D83"/>
    <w:rsid w:val="00352044"/>
    <w:rsid w:val="00352197"/>
    <w:rsid w:val="00353E46"/>
    <w:rsid w:val="003565F3"/>
    <w:rsid w:val="003576C4"/>
    <w:rsid w:val="0036277A"/>
    <w:rsid w:val="00366AB0"/>
    <w:rsid w:val="003700E8"/>
    <w:rsid w:val="00371E49"/>
    <w:rsid w:val="0037437C"/>
    <w:rsid w:val="00381127"/>
    <w:rsid w:val="0038146B"/>
    <w:rsid w:val="0038340F"/>
    <w:rsid w:val="00384457"/>
    <w:rsid w:val="00384F24"/>
    <w:rsid w:val="00391901"/>
    <w:rsid w:val="003A32B2"/>
    <w:rsid w:val="003A47DD"/>
    <w:rsid w:val="003A5F67"/>
    <w:rsid w:val="003A634F"/>
    <w:rsid w:val="003B14C1"/>
    <w:rsid w:val="003B2884"/>
    <w:rsid w:val="003B588A"/>
    <w:rsid w:val="003B621D"/>
    <w:rsid w:val="003C2E24"/>
    <w:rsid w:val="003C4388"/>
    <w:rsid w:val="003C4C27"/>
    <w:rsid w:val="003C7F7B"/>
    <w:rsid w:val="003D0CD6"/>
    <w:rsid w:val="003D2EAA"/>
    <w:rsid w:val="003D448C"/>
    <w:rsid w:val="003E054C"/>
    <w:rsid w:val="003E1EC5"/>
    <w:rsid w:val="003E27A0"/>
    <w:rsid w:val="003E3872"/>
    <w:rsid w:val="003F2064"/>
    <w:rsid w:val="004044AA"/>
    <w:rsid w:val="004044C8"/>
    <w:rsid w:val="00404F3F"/>
    <w:rsid w:val="00410B5D"/>
    <w:rsid w:val="00413BEC"/>
    <w:rsid w:val="0042265E"/>
    <w:rsid w:val="00424ED7"/>
    <w:rsid w:val="00425258"/>
    <w:rsid w:val="00426217"/>
    <w:rsid w:val="00431A80"/>
    <w:rsid w:val="00433641"/>
    <w:rsid w:val="00435A89"/>
    <w:rsid w:val="00436EA8"/>
    <w:rsid w:val="00452267"/>
    <w:rsid w:val="00453307"/>
    <w:rsid w:val="00454EE1"/>
    <w:rsid w:val="00455A02"/>
    <w:rsid w:val="00457E36"/>
    <w:rsid w:val="00460BD3"/>
    <w:rsid w:val="00462F8F"/>
    <w:rsid w:val="004708F2"/>
    <w:rsid w:val="004724DE"/>
    <w:rsid w:val="004740D2"/>
    <w:rsid w:val="004770FE"/>
    <w:rsid w:val="0048157F"/>
    <w:rsid w:val="00481D56"/>
    <w:rsid w:val="00490408"/>
    <w:rsid w:val="004A4C45"/>
    <w:rsid w:val="004A55C4"/>
    <w:rsid w:val="004A7D3E"/>
    <w:rsid w:val="004B0485"/>
    <w:rsid w:val="004B0ED7"/>
    <w:rsid w:val="004B1F58"/>
    <w:rsid w:val="004B428E"/>
    <w:rsid w:val="004B4D0A"/>
    <w:rsid w:val="004B4D37"/>
    <w:rsid w:val="004C42F0"/>
    <w:rsid w:val="004D23F5"/>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96322"/>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42AB"/>
    <w:rsid w:val="00681416"/>
    <w:rsid w:val="00692FF2"/>
    <w:rsid w:val="006A06F5"/>
    <w:rsid w:val="006A0ED2"/>
    <w:rsid w:val="006B0A73"/>
    <w:rsid w:val="006B5A6B"/>
    <w:rsid w:val="006C0F82"/>
    <w:rsid w:val="006C2533"/>
    <w:rsid w:val="006C25E8"/>
    <w:rsid w:val="006C332E"/>
    <w:rsid w:val="006C5901"/>
    <w:rsid w:val="006D00F1"/>
    <w:rsid w:val="006D377A"/>
    <w:rsid w:val="006D4222"/>
    <w:rsid w:val="006D6372"/>
    <w:rsid w:val="006D68C4"/>
    <w:rsid w:val="006D6E5C"/>
    <w:rsid w:val="006E02AF"/>
    <w:rsid w:val="006E0786"/>
    <w:rsid w:val="006E6B4A"/>
    <w:rsid w:val="006E73FB"/>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B6FB3"/>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77B5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07C71"/>
    <w:rsid w:val="00921A3A"/>
    <w:rsid w:val="0092287F"/>
    <w:rsid w:val="0092495B"/>
    <w:rsid w:val="0092660E"/>
    <w:rsid w:val="00936519"/>
    <w:rsid w:val="009413AA"/>
    <w:rsid w:val="00941DA3"/>
    <w:rsid w:val="00942C0C"/>
    <w:rsid w:val="00951711"/>
    <w:rsid w:val="009539E3"/>
    <w:rsid w:val="00954083"/>
    <w:rsid w:val="00954A5E"/>
    <w:rsid w:val="009551B2"/>
    <w:rsid w:val="00957913"/>
    <w:rsid w:val="0096022C"/>
    <w:rsid w:val="009619B1"/>
    <w:rsid w:val="00961CF6"/>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07F9"/>
    <w:rsid w:val="009D24A1"/>
    <w:rsid w:val="009D3891"/>
    <w:rsid w:val="009D5668"/>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24BC"/>
    <w:rsid w:val="00AD7B5A"/>
    <w:rsid w:val="00AE229F"/>
    <w:rsid w:val="00AF0618"/>
    <w:rsid w:val="00AF447C"/>
    <w:rsid w:val="00AF5E20"/>
    <w:rsid w:val="00B002FA"/>
    <w:rsid w:val="00B00327"/>
    <w:rsid w:val="00B024B3"/>
    <w:rsid w:val="00B11DE8"/>
    <w:rsid w:val="00B1789E"/>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32A0"/>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4FCB"/>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0FBA"/>
    <w:rsid w:val="00D43A15"/>
    <w:rsid w:val="00D4463C"/>
    <w:rsid w:val="00D46182"/>
    <w:rsid w:val="00D46C7D"/>
    <w:rsid w:val="00D501EE"/>
    <w:rsid w:val="00D510FD"/>
    <w:rsid w:val="00D517DC"/>
    <w:rsid w:val="00D5360D"/>
    <w:rsid w:val="00D5456A"/>
    <w:rsid w:val="00D5590D"/>
    <w:rsid w:val="00D618E4"/>
    <w:rsid w:val="00D61DA5"/>
    <w:rsid w:val="00D642A3"/>
    <w:rsid w:val="00D71B8A"/>
    <w:rsid w:val="00D7216C"/>
    <w:rsid w:val="00D72C08"/>
    <w:rsid w:val="00D75247"/>
    <w:rsid w:val="00D752D8"/>
    <w:rsid w:val="00D81325"/>
    <w:rsid w:val="00D875ED"/>
    <w:rsid w:val="00D877D0"/>
    <w:rsid w:val="00D90013"/>
    <w:rsid w:val="00D9144A"/>
    <w:rsid w:val="00D91B9C"/>
    <w:rsid w:val="00D92C1B"/>
    <w:rsid w:val="00D94CC7"/>
    <w:rsid w:val="00D97901"/>
    <w:rsid w:val="00DA1AF4"/>
    <w:rsid w:val="00DB0C60"/>
    <w:rsid w:val="00DC641A"/>
    <w:rsid w:val="00DD21A1"/>
    <w:rsid w:val="00DD68FB"/>
    <w:rsid w:val="00DD6B7D"/>
    <w:rsid w:val="00DD6E14"/>
    <w:rsid w:val="00DE15AC"/>
    <w:rsid w:val="00DF2015"/>
    <w:rsid w:val="00DF30A4"/>
    <w:rsid w:val="00DF6ECC"/>
    <w:rsid w:val="00E05E3E"/>
    <w:rsid w:val="00E061EC"/>
    <w:rsid w:val="00E0696B"/>
    <w:rsid w:val="00E10E81"/>
    <w:rsid w:val="00E13E51"/>
    <w:rsid w:val="00E16A85"/>
    <w:rsid w:val="00E21F56"/>
    <w:rsid w:val="00E3014F"/>
    <w:rsid w:val="00E4286E"/>
    <w:rsid w:val="00E43EAD"/>
    <w:rsid w:val="00E60787"/>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05BD"/>
    <w:rsid w:val="00EE291B"/>
    <w:rsid w:val="00EE2CB2"/>
    <w:rsid w:val="00EF485B"/>
    <w:rsid w:val="00EF5A21"/>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1522"/>
    <w:rsid w:val="00F54FCB"/>
    <w:rsid w:val="00F55FE2"/>
    <w:rsid w:val="00F60A2F"/>
    <w:rsid w:val="00F62587"/>
    <w:rsid w:val="00F631A6"/>
    <w:rsid w:val="00F63E9E"/>
    <w:rsid w:val="00F63FEA"/>
    <w:rsid w:val="00F66AA7"/>
    <w:rsid w:val="00F71D36"/>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DFD7F2"/>
    <w:rsid w:val="02737818"/>
    <w:rsid w:val="02E64F6A"/>
    <w:rsid w:val="0318B8D5"/>
    <w:rsid w:val="03FE9A0B"/>
    <w:rsid w:val="03FFAD91"/>
    <w:rsid w:val="043E4305"/>
    <w:rsid w:val="0478A9F7"/>
    <w:rsid w:val="050F6ED1"/>
    <w:rsid w:val="05ABCEE0"/>
    <w:rsid w:val="05B6D577"/>
    <w:rsid w:val="066CB992"/>
    <w:rsid w:val="069AA0E3"/>
    <w:rsid w:val="07FFD3D3"/>
    <w:rsid w:val="081531DD"/>
    <w:rsid w:val="08DBCB27"/>
    <w:rsid w:val="094F20D0"/>
    <w:rsid w:val="0996C359"/>
    <w:rsid w:val="0A75196A"/>
    <w:rsid w:val="0B240EAF"/>
    <w:rsid w:val="0BD8303F"/>
    <w:rsid w:val="0C5F1CD3"/>
    <w:rsid w:val="0D4B5E16"/>
    <w:rsid w:val="0D64D1D5"/>
    <w:rsid w:val="1063E1E6"/>
    <w:rsid w:val="10695506"/>
    <w:rsid w:val="11F6462D"/>
    <w:rsid w:val="13173609"/>
    <w:rsid w:val="13D803C0"/>
    <w:rsid w:val="1434A930"/>
    <w:rsid w:val="15511BA4"/>
    <w:rsid w:val="156C1545"/>
    <w:rsid w:val="162F76AE"/>
    <w:rsid w:val="1688020A"/>
    <w:rsid w:val="17D0A3D2"/>
    <w:rsid w:val="183E365D"/>
    <w:rsid w:val="19505C85"/>
    <w:rsid w:val="19BAB2D7"/>
    <w:rsid w:val="1A172959"/>
    <w:rsid w:val="1AAEDDB2"/>
    <w:rsid w:val="1C83C8DB"/>
    <w:rsid w:val="1CBF4D92"/>
    <w:rsid w:val="1CFFBC78"/>
    <w:rsid w:val="1EB083F5"/>
    <w:rsid w:val="2022ADD3"/>
    <w:rsid w:val="222AC291"/>
    <w:rsid w:val="222ADB88"/>
    <w:rsid w:val="22964C3C"/>
    <w:rsid w:val="22DE9E8C"/>
    <w:rsid w:val="23D482B5"/>
    <w:rsid w:val="2400F779"/>
    <w:rsid w:val="2497129E"/>
    <w:rsid w:val="25630919"/>
    <w:rsid w:val="268C106D"/>
    <w:rsid w:val="27FBB753"/>
    <w:rsid w:val="2860AB8E"/>
    <w:rsid w:val="2A122016"/>
    <w:rsid w:val="2AB33A11"/>
    <w:rsid w:val="2DF0FB44"/>
    <w:rsid w:val="2E76E4C1"/>
    <w:rsid w:val="2F5D7516"/>
    <w:rsid w:val="2F63B8F2"/>
    <w:rsid w:val="2FE5AE70"/>
    <w:rsid w:val="2FFB967E"/>
    <w:rsid w:val="30059F56"/>
    <w:rsid w:val="300BFE71"/>
    <w:rsid w:val="307F28F0"/>
    <w:rsid w:val="31CC4DD9"/>
    <w:rsid w:val="3291657C"/>
    <w:rsid w:val="32A8CE0A"/>
    <w:rsid w:val="32F29934"/>
    <w:rsid w:val="34D45B68"/>
    <w:rsid w:val="35AAE84F"/>
    <w:rsid w:val="360F6533"/>
    <w:rsid w:val="363ECD93"/>
    <w:rsid w:val="380BAE89"/>
    <w:rsid w:val="3A226BCD"/>
    <w:rsid w:val="3A3F1ACF"/>
    <w:rsid w:val="3BE13FA2"/>
    <w:rsid w:val="3C1CE1A0"/>
    <w:rsid w:val="3C579BBE"/>
    <w:rsid w:val="3C5A6419"/>
    <w:rsid w:val="3D184A57"/>
    <w:rsid w:val="3D5C99BB"/>
    <w:rsid w:val="3EA4202B"/>
    <w:rsid w:val="407F390E"/>
    <w:rsid w:val="4116169C"/>
    <w:rsid w:val="418407A1"/>
    <w:rsid w:val="41EDB28F"/>
    <w:rsid w:val="4233F95D"/>
    <w:rsid w:val="42590F9D"/>
    <w:rsid w:val="42655BEB"/>
    <w:rsid w:val="43B2D3AF"/>
    <w:rsid w:val="43E4D3EC"/>
    <w:rsid w:val="4429FA68"/>
    <w:rsid w:val="45935072"/>
    <w:rsid w:val="460912B9"/>
    <w:rsid w:val="466EBDCD"/>
    <w:rsid w:val="468019E4"/>
    <w:rsid w:val="4742D91C"/>
    <w:rsid w:val="48D59783"/>
    <w:rsid w:val="4906338E"/>
    <w:rsid w:val="491E3A64"/>
    <w:rsid w:val="49DC8220"/>
    <w:rsid w:val="49EB8AF3"/>
    <w:rsid w:val="4B285537"/>
    <w:rsid w:val="4B45A1AC"/>
    <w:rsid w:val="4BF0032C"/>
    <w:rsid w:val="4BF69EA0"/>
    <w:rsid w:val="4CA79A45"/>
    <w:rsid w:val="4CB786C4"/>
    <w:rsid w:val="4CDA53BF"/>
    <w:rsid w:val="4D5FE78D"/>
    <w:rsid w:val="4D6648DD"/>
    <w:rsid w:val="4D710269"/>
    <w:rsid w:val="4E242F05"/>
    <w:rsid w:val="4E660E95"/>
    <w:rsid w:val="4EEE2719"/>
    <w:rsid w:val="4FCC8130"/>
    <w:rsid w:val="544FEFA4"/>
    <w:rsid w:val="54B175A4"/>
    <w:rsid w:val="557C8688"/>
    <w:rsid w:val="5726C435"/>
    <w:rsid w:val="57B1A317"/>
    <w:rsid w:val="57C3CA1A"/>
    <w:rsid w:val="58939447"/>
    <w:rsid w:val="59FFE645"/>
    <w:rsid w:val="5AF6CEF6"/>
    <w:rsid w:val="5C051E0B"/>
    <w:rsid w:val="5C30C95C"/>
    <w:rsid w:val="5C40C457"/>
    <w:rsid w:val="5CE35228"/>
    <w:rsid w:val="5D00690E"/>
    <w:rsid w:val="5EFA4FB1"/>
    <w:rsid w:val="5F3A7B6B"/>
    <w:rsid w:val="600638B9"/>
    <w:rsid w:val="617B4808"/>
    <w:rsid w:val="625D1A15"/>
    <w:rsid w:val="62755FCE"/>
    <w:rsid w:val="65664B56"/>
    <w:rsid w:val="65FD9A53"/>
    <w:rsid w:val="66018B77"/>
    <w:rsid w:val="66271E0F"/>
    <w:rsid w:val="67A68C81"/>
    <w:rsid w:val="67D39F10"/>
    <w:rsid w:val="6948C1C2"/>
    <w:rsid w:val="697BCEB1"/>
    <w:rsid w:val="6A62EC64"/>
    <w:rsid w:val="6D228A69"/>
    <w:rsid w:val="6D28B1AF"/>
    <w:rsid w:val="6D616F43"/>
    <w:rsid w:val="6E6D1D7E"/>
    <w:rsid w:val="6E8FA97E"/>
    <w:rsid w:val="6EB73EE5"/>
    <w:rsid w:val="6EFA95EF"/>
    <w:rsid w:val="6FD7672A"/>
    <w:rsid w:val="709C33EC"/>
    <w:rsid w:val="722CADB6"/>
    <w:rsid w:val="736DFEC8"/>
    <w:rsid w:val="749DFD03"/>
    <w:rsid w:val="74A349D7"/>
    <w:rsid w:val="751C72BA"/>
    <w:rsid w:val="75F0DFF6"/>
    <w:rsid w:val="7610FFAD"/>
    <w:rsid w:val="76EB402E"/>
    <w:rsid w:val="77207AD6"/>
    <w:rsid w:val="774BA702"/>
    <w:rsid w:val="77A4C408"/>
    <w:rsid w:val="78C5CB47"/>
    <w:rsid w:val="78CEB420"/>
    <w:rsid w:val="78E6D228"/>
    <w:rsid w:val="792C7152"/>
    <w:rsid w:val="792C911D"/>
    <w:rsid w:val="7A000EC6"/>
    <w:rsid w:val="7ABE9582"/>
    <w:rsid w:val="7AE33984"/>
    <w:rsid w:val="7BAAA91A"/>
    <w:rsid w:val="7BC643C3"/>
    <w:rsid w:val="7BFA17AD"/>
    <w:rsid w:val="7D9F9E5F"/>
    <w:rsid w:val="7DDF410E"/>
    <w:rsid w:val="7F2A00C3"/>
    <w:rsid w:val="7F9F8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53738069">
      <w:bodyDiv w:val="1"/>
      <w:marLeft w:val="0"/>
      <w:marRight w:val="0"/>
      <w:marTop w:val="0"/>
      <w:marBottom w:val="0"/>
      <w:divBdr>
        <w:top w:val="none" w:sz="0" w:space="0" w:color="auto"/>
        <w:left w:val="none" w:sz="0" w:space="0" w:color="auto"/>
        <w:bottom w:val="none" w:sz="0" w:space="0" w:color="auto"/>
        <w:right w:val="none" w:sz="0" w:space="0" w:color="auto"/>
      </w:divBdr>
    </w:div>
    <w:div w:id="934171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ncl.ac.uk/mediav8/centre-for-learning-and-teaching/files/Forest%20School%20for%20Wellbeing%20school%20and%20practititioner%20booklet%20LR_compressed.pdf" TargetMode="External"/><Relationship Id="rId26" Type="http://schemas.openxmlformats.org/officeDocument/2006/relationships/hyperlink" Target="https://d2tic4wvo1iusb.cloudfront.net/production/eef-guidance-reports/supporting-parents/EEF_Parental_Engagement_Guidance_Report.pdf" TargetMode="External"/><Relationship Id="rId3" Type="http://schemas.openxmlformats.org/officeDocument/2006/relationships/customXml" Target="../customXml/item3.xml"/><Relationship Id="rId21" Type="http://schemas.openxmlformats.org/officeDocument/2006/relationships/hyperlink" Target="https://d2tic4wvo1iusb.cloudfront.net/production/documents/pages/supporting_early_literacy_in_the_early_years_v2.0.0.pdf?v=1748851009"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ducationendowmentfoundation.org.uk/early-years/pupil-premium" TargetMode="External"/><Relationship Id="rId25" Type="http://schemas.openxmlformats.org/officeDocument/2006/relationships/hyperlink" Target="https://shinetrust.org.uk/2023/12/06/children-using-boromi-experience-significant-improvement-in-communication-and-other-key-skill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pupil-premium/pupil-premium" TargetMode="External"/><Relationship Id="rId20" Type="http://schemas.openxmlformats.org/officeDocument/2006/relationships/hyperlink" Target="https://educationendowmentfoundation.org.uk/projects-and-evaluation/projects/tales-toolkit-2023-pilot" TargetMode="External"/><Relationship Id="rId29" Type="http://schemas.openxmlformats.org/officeDocument/2006/relationships/hyperlink" Target="https://d2tic4wvo1iusb.cloudfront.net/production/documents/pages/supporting_personal_social_and_emotional_development_in_the_early_years_v.2.0.0.pdf?v=17488509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2tic4wvo1iusb.cloudfront.net/production/documents/ey-evidence-store/early_years_evidence_store_supporting_communication_and_language_in_the_early_years.pdf?v=1710860125" TargetMode="External"/><Relationship Id="rId32" Type="http://schemas.openxmlformats.org/officeDocument/2006/relationships/hyperlink" Target="https://www.nethertonparknursery.co.uk/attachments/documents.asp?id=21"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educationendowmentfoundation.org.uk/early-years/high-quality-interactions" TargetMode="External"/><Relationship Id="rId28" Type="http://schemas.openxmlformats.org/officeDocument/2006/relationships/hyperlink" Target="https://d2tic4wvo1iusb.cloudfront.net/production/documents/pages/supporting_physical_development_in_the_early_years.pdf?v=1725965159"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2tic4wvo1iusb.cloudfront.net/production/documents/pages/Guide-to-Effective-Professional-Development-in-the-Early-Years.pdf?v=1681894158" TargetMode="External"/><Relationship Id="rId31" Type="http://schemas.openxmlformats.org/officeDocument/2006/relationships/hyperlink" Target="https://d2tic4wvo1iusb.cloudfront.net/production/eef-guidance-reports/supporting-parents/EEF_Parental_Engagement_Guidance_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2tic4wvo1iusb.cloudfront.net/production/documents/pages/Guide-to-Effective-Professional-Development-in-the-Early-Years.pdf?v=1681894158" TargetMode="External"/><Relationship Id="rId27" Type="http://schemas.openxmlformats.org/officeDocument/2006/relationships/hyperlink" Target="https://www.bikeability.org.uk/" TargetMode="External"/><Relationship Id="rId30" Type="http://schemas.openxmlformats.org/officeDocument/2006/relationships/hyperlink" Target="https://d2tic4wvo1iusb.cloudfront.net/production/documents/pages/self-regulation_and_executive_function_summary_poster.pdf?v=1720418966"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28724d-813c-4154-a13a-9dbdf4dd5a7c" xsi:nil="true"/>
    <lcf76f155ced4ddcb4097134ff3c332f xmlns="46069bee-aaca-4cd3-8c26-6871b7b1c5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7715D94858E54A90A7EC79E445B42B" ma:contentTypeVersion="13" ma:contentTypeDescription="Create a new document." ma:contentTypeScope="" ma:versionID="b2f0482fe08af8c1007083ad22eeca4e">
  <xsd:schema xmlns:xsd="http://www.w3.org/2001/XMLSchema" xmlns:xs="http://www.w3.org/2001/XMLSchema" xmlns:p="http://schemas.microsoft.com/office/2006/metadata/properties" xmlns:ns2="46069bee-aaca-4cd3-8c26-6871b7b1c554" xmlns:ns3="3428724d-813c-4154-a13a-9dbdf4dd5a7c" targetNamespace="http://schemas.microsoft.com/office/2006/metadata/properties" ma:root="true" ma:fieldsID="39069d4fe3b546bdf390599dcde4fcaf" ns2:_="" ns3:_="">
    <xsd:import namespace="46069bee-aaca-4cd3-8c26-6871b7b1c554"/>
    <xsd:import namespace="3428724d-813c-4154-a13a-9dbdf4dd5a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69bee-aaca-4cd3-8c26-6871b7b1c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ddd6e4c-a423-4aad-9057-11e3898c0ee5"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724d-813c-4154-a13a-9dbdf4dd5a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e29fbf-0974-4316-8b95-6fe0136cea44}" ma:internalName="TaxCatchAll" ma:showField="CatchAllData" ma:web="3428724d-813c-4154-a13a-9dbdf4dd5a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B225-A04C-419C-97E4-47FDFFDBF3A5}">
  <ds:schemaRefs>
    <ds:schemaRef ds:uri="http://schemas.microsoft.com/office/2006/metadata/properties"/>
    <ds:schemaRef ds:uri="http://schemas.microsoft.com/office/infopath/2007/PartnerControls"/>
    <ds:schemaRef ds:uri="3428724d-813c-4154-a13a-9dbdf4dd5a7c"/>
    <ds:schemaRef ds:uri="46069bee-aaca-4cd3-8c26-6871b7b1c554"/>
  </ds:schemaRefs>
</ds:datastoreItem>
</file>

<file path=customXml/itemProps2.xml><?xml version="1.0" encoding="utf-8"?>
<ds:datastoreItem xmlns:ds="http://schemas.openxmlformats.org/officeDocument/2006/customXml" ds:itemID="{D7AB19FD-2780-4498-8E6F-D6CFA58FC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69bee-aaca-4cd3-8c26-6871b7b1c554"/>
    <ds:schemaRef ds:uri="3428724d-813c-4154-a13a-9dbdf4dd5a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6614D3-4E66-48C7-B0CC-11C464BB8E9C}">
  <ds:schemaRefs>
    <ds:schemaRef ds:uri="http://schemas.microsoft.com/sharepoint/v3/contenttype/forms"/>
  </ds:schemaRefs>
</ds:datastoreItem>
</file>

<file path=customXml/itemProps4.xml><?xml version="1.0" encoding="utf-8"?>
<ds:datastoreItem xmlns:ds="http://schemas.openxmlformats.org/officeDocument/2006/customXml" ds:itemID="{F02FC20E-A754-4F5C-9008-35A8AC2FD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Miss A. Ward</cp:lastModifiedBy>
  <cp:revision>24</cp:revision>
  <cp:lastPrinted>2026-01-12T13:01:00Z</cp:lastPrinted>
  <dcterms:created xsi:type="dcterms:W3CDTF">2025-06-04T12:00:00Z</dcterms:created>
  <dcterms:modified xsi:type="dcterms:W3CDTF">2026-04-27T09:42:00Z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0x0101007E7715D94858E54A90A7EC79E445B42B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4104400</vt:r8>
  </property>
  <property fmtid="{D5CDD505-2E9C-101B-9397-08002B2CF9AE}" pid="14" name="MediaServiceImageTags">
    <vt:lpwstr/>
  </property>
</Properties>
</file>